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5EB" w:rsidRPr="0046723F" w:rsidRDefault="00481E6E" w:rsidP="005D78B9">
      <w:pPr>
        <w:pStyle w:val="Heading1"/>
        <w:rPr>
          <w:rFonts w:ascii="Times New Roman" w:hAnsi="Times New Roman" w:cs="Times New Roman"/>
        </w:rPr>
      </w:pPr>
      <w:r w:rsidRPr="00C63FDE">
        <w:rPr>
          <w:noProof/>
        </w:rPr>
        <w:drawing>
          <wp:inline distT="0" distB="0" distL="0" distR="0" wp14:anchorId="7771A943" wp14:editId="5E77625A">
            <wp:extent cx="1091406" cy="890588"/>
            <wp:effectExtent l="0" t="0" r="0" b="5080"/>
            <wp:docPr id="1" name="image1.jpg" descr="&quot;&quot;"/>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1091406" cy="890588"/>
                    </a:xfrm>
                    <a:prstGeom prst="rect">
                      <a:avLst/>
                    </a:prstGeom>
                    <a:ln/>
                  </pic:spPr>
                </pic:pic>
              </a:graphicData>
            </a:graphic>
          </wp:inline>
        </w:drawing>
      </w:r>
      <w:r w:rsidR="009435EB" w:rsidRPr="0046723F">
        <w:rPr>
          <w:rFonts w:ascii="Times New Roman" w:hAnsi="Times New Roman" w:cs="Times New Roman"/>
        </w:rPr>
        <w:t>Steps in fostering children’s friendships</w:t>
      </w:r>
    </w:p>
    <w:p w:rsidR="009435EB" w:rsidRPr="0046723F" w:rsidRDefault="009435EB" w:rsidP="00723868">
      <w:pPr>
        <w:pStyle w:val="Heading2"/>
        <w:rPr>
          <w:rFonts w:ascii="Times New Roman" w:hAnsi="Times New Roman"/>
        </w:rPr>
      </w:pPr>
      <w:r w:rsidRPr="0046723F">
        <w:rPr>
          <w:rFonts w:ascii="Times New Roman" w:hAnsi="Times New Roman"/>
        </w:rPr>
        <w:t>Identify what the child does well in social relationships.</w:t>
      </w:r>
    </w:p>
    <w:p w:rsidR="009435EB" w:rsidRPr="0046723F" w:rsidRDefault="009435EB" w:rsidP="00723868">
      <w:pPr>
        <w:jc w:val="both"/>
        <w:rPr>
          <w:b/>
        </w:rPr>
      </w:pPr>
    </w:p>
    <w:p w:rsidR="009435EB" w:rsidRPr="0046723F" w:rsidRDefault="009435EB" w:rsidP="00723868">
      <w:pPr>
        <w:pStyle w:val="Heading2"/>
        <w:jc w:val="both"/>
        <w:rPr>
          <w:rFonts w:ascii="Times New Roman" w:hAnsi="Times New Roman"/>
        </w:rPr>
      </w:pPr>
      <w:r w:rsidRPr="0046723F">
        <w:rPr>
          <w:rFonts w:ascii="Times New Roman" w:hAnsi="Times New Roman"/>
        </w:rPr>
        <w:t>Identify why the child is having difficulty in social relationships.</w:t>
      </w:r>
    </w:p>
    <w:p w:rsidR="009435EB" w:rsidRPr="0046723F" w:rsidRDefault="009435EB">
      <w:pPr>
        <w:rPr>
          <w:b/>
        </w:rPr>
      </w:pPr>
    </w:p>
    <w:p w:rsidR="009435EB" w:rsidRPr="0046723F" w:rsidRDefault="009435EB" w:rsidP="00723868">
      <w:pPr>
        <w:pStyle w:val="Heading3"/>
        <w:rPr>
          <w:rFonts w:ascii="Times New Roman" w:hAnsi="Times New Roman" w:cs="Times New Roman"/>
        </w:rPr>
      </w:pPr>
      <w:r w:rsidRPr="0046723F">
        <w:rPr>
          <w:rFonts w:ascii="Times New Roman" w:hAnsi="Times New Roman" w:cs="Times New Roman"/>
        </w:rPr>
        <w:t xml:space="preserve">A. </w:t>
      </w:r>
      <w:r w:rsidRPr="0046723F">
        <w:rPr>
          <w:rFonts w:ascii="Times New Roman" w:hAnsi="Times New Roman" w:cs="Times New Roman"/>
        </w:rPr>
        <w:tab/>
        <w:t>Determine if the child is physically included. For example, does the child:</w:t>
      </w:r>
    </w:p>
    <w:p w:rsidR="009435EB" w:rsidRPr="0046723F" w:rsidRDefault="009435EB">
      <w:pPr>
        <w:ind w:left="1080" w:hanging="360"/>
      </w:pPr>
      <w:r w:rsidRPr="0046723F">
        <w:t>1)</w:t>
      </w:r>
      <w:r w:rsidRPr="0046723F">
        <w:tab/>
        <w:t>Have access to all parts of the room and the playground?</w:t>
      </w:r>
    </w:p>
    <w:p w:rsidR="009435EB" w:rsidRPr="0046723F" w:rsidRDefault="009435EB">
      <w:pPr>
        <w:ind w:left="1080" w:hanging="360"/>
      </w:pPr>
      <w:r w:rsidRPr="0046723F">
        <w:t>2)</w:t>
      </w:r>
      <w:r w:rsidRPr="0046723F">
        <w:tab/>
        <w:t>Have access to the toys and materials in the room?</w:t>
      </w:r>
    </w:p>
    <w:p w:rsidR="009435EB" w:rsidRPr="0046723F" w:rsidRDefault="009435EB">
      <w:pPr>
        <w:ind w:left="1080" w:hanging="360"/>
      </w:pPr>
      <w:r w:rsidRPr="0046723F">
        <w:t>3)</w:t>
      </w:r>
      <w:r w:rsidRPr="0046723F">
        <w:tab/>
        <w:t>Sit and stand at the same level as his or her friends in all activities?</w:t>
      </w:r>
    </w:p>
    <w:p w:rsidR="009435EB" w:rsidRPr="0046723F" w:rsidRDefault="009435EB">
      <w:pPr>
        <w:ind w:left="1080" w:hanging="360"/>
        <w:rPr>
          <w:i/>
        </w:rPr>
      </w:pPr>
      <w:r w:rsidRPr="0046723F">
        <w:t>4)</w:t>
      </w:r>
      <w:r w:rsidRPr="0046723F">
        <w:tab/>
        <w:t xml:space="preserve">Participate in all activities? Are adaptations made to materials (e.g. add knobs to puzzles); activities (e.g., shorten circle time for a child that has difficulty attending); and the way </w:t>
      </w:r>
      <w:r w:rsidRPr="0046723F">
        <w:br/>
        <w:t xml:space="preserve">the child is asked to respond (e.g. ask a nonverbal child to choose by pointing to one </w:t>
      </w:r>
      <w:r w:rsidRPr="0046723F">
        <w:br/>
        <w:t>of two pictures or selecting an object from the tub)? (Campbell, 1992)</w:t>
      </w:r>
    </w:p>
    <w:p w:rsidR="009435EB" w:rsidRPr="0046723F" w:rsidRDefault="009435EB">
      <w:pPr>
        <w:ind w:left="720" w:hanging="360"/>
        <w:rPr>
          <w:i/>
        </w:rPr>
      </w:pPr>
    </w:p>
    <w:p w:rsidR="00723868" w:rsidRPr="0046723F" w:rsidRDefault="009435EB" w:rsidP="00723868">
      <w:pPr>
        <w:pStyle w:val="Heading3"/>
        <w:rPr>
          <w:rFonts w:ascii="Times New Roman" w:hAnsi="Times New Roman" w:cs="Times New Roman"/>
        </w:rPr>
      </w:pPr>
      <w:r w:rsidRPr="0046723F">
        <w:rPr>
          <w:rFonts w:ascii="Times New Roman" w:hAnsi="Times New Roman" w:cs="Times New Roman"/>
        </w:rPr>
        <w:t xml:space="preserve">B. </w:t>
      </w:r>
      <w:r w:rsidRPr="0046723F">
        <w:rPr>
          <w:rFonts w:ascii="Times New Roman" w:hAnsi="Times New Roman" w:cs="Times New Roman"/>
        </w:rPr>
        <w:tab/>
        <w:t>Determine whether the child uses misbehavior that interfer</w:t>
      </w:r>
      <w:r w:rsidR="00723868" w:rsidRPr="0046723F">
        <w:rPr>
          <w:rFonts w:ascii="Times New Roman" w:hAnsi="Times New Roman" w:cs="Times New Roman"/>
        </w:rPr>
        <w:t xml:space="preserve">es with making friends. </w:t>
      </w:r>
    </w:p>
    <w:p w:rsidR="009435EB" w:rsidRPr="0046723F" w:rsidRDefault="00723868" w:rsidP="00723868">
      <w:r w:rsidRPr="0046723F">
        <w:t xml:space="preserve">If so, </w:t>
      </w:r>
      <w:r w:rsidR="009435EB" w:rsidRPr="0046723F">
        <w:t>then develop a plan to foster the child’s self-control.</w:t>
      </w:r>
    </w:p>
    <w:p w:rsidR="009435EB" w:rsidRPr="0046723F" w:rsidRDefault="009435EB">
      <w:pPr>
        <w:ind w:left="720" w:hanging="720"/>
      </w:pPr>
    </w:p>
    <w:p w:rsidR="009435EB" w:rsidRPr="0046723F" w:rsidRDefault="009435EB" w:rsidP="00723868">
      <w:pPr>
        <w:pStyle w:val="Heading3"/>
        <w:rPr>
          <w:rFonts w:ascii="Times New Roman" w:hAnsi="Times New Roman" w:cs="Times New Roman"/>
        </w:rPr>
      </w:pPr>
      <w:r w:rsidRPr="0046723F">
        <w:rPr>
          <w:rFonts w:ascii="Times New Roman" w:hAnsi="Times New Roman" w:cs="Times New Roman"/>
        </w:rPr>
        <w:t xml:space="preserve">C. </w:t>
      </w:r>
      <w:r w:rsidRPr="0046723F">
        <w:rPr>
          <w:rFonts w:ascii="Times New Roman" w:hAnsi="Times New Roman" w:cs="Times New Roman"/>
        </w:rPr>
        <w:tab/>
        <w:t xml:space="preserve">Identify what social skills the child has difficulty using in social relationships. </w:t>
      </w:r>
    </w:p>
    <w:p w:rsidR="009435EB" w:rsidRPr="0046723F" w:rsidRDefault="009435EB">
      <w:pPr>
        <w:ind w:left="1080" w:hanging="360"/>
      </w:pPr>
      <w:r w:rsidRPr="0046723F">
        <w:t>1)</w:t>
      </w:r>
      <w:r w:rsidRPr="0046723F">
        <w:tab/>
      </w:r>
      <w:r w:rsidRPr="0046723F">
        <w:rPr>
          <w:b/>
        </w:rPr>
        <w:t>Determine if the child initiates.</w:t>
      </w:r>
      <w:r w:rsidRPr="0046723F">
        <w:t xml:space="preserve"> For example, does the child:</w:t>
      </w:r>
    </w:p>
    <w:p w:rsidR="009435EB" w:rsidRPr="0046723F" w:rsidRDefault="009435EB">
      <w:pPr>
        <w:tabs>
          <w:tab w:val="left" w:pos="1800"/>
        </w:tabs>
        <w:ind w:left="1440" w:hanging="360"/>
      </w:pPr>
      <w:r w:rsidRPr="0046723F">
        <w:t>-</w:t>
      </w:r>
      <w:r w:rsidRPr="0046723F">
        <w:tab/>
        <w:t>Greet?</w:t>
      </w:r>
    </w:p>
    <w:p w:rsidR="009435EB" w:rsidRPr="0046723F" w:rsidRDefault="009435EB">
      <w:pPr>
        <w:tabs>
          <w:tab w:val="left" w:pos="1800"/>
        </w:tabs>
        <w:ind w:left="1440" w:hanging="360"/>
      </w:pPr>
      <w:r w:rsidRPr="0046723F">
        <w:t>-</w:t>
      </w:r>
      <w:r w:rsidRPr="0046723F">
        <w:tab/>
        <w:t>Share?</w:t>
      </w:r>
    </w:p>
    <w:p w:rsidR="009435EB" w:rsidRPr="0046723F" w:rsidRDefault="009435EB">
      <w:pPr>
        <w:tabs>
          <w:tab w:val="left" w:pos="1800"/>
        </w:tabs>
        <w:ind w:left="1440" w:hanging="360"/>
      </w:pPr>
      <w:r w:rsidRPr="0046723F">
        <w:t>-</w:t>
      </w:r>
      <w:r w:rsidRPr="0046723F">
        <w:tab/>
        <w:t>Help others?</w:t>
      </w:r>
    </w:p>
    <w:p w:rsidR="009435EB" w:rsidRPr="0046723F" w:rsidRDefault="009435EB">
      <w:pPr>
        <w:tabs>
          <w:tab w:val="left" w:pos="1800"/>
        </w:tabs>
        <w:ind w:left="1440" w:hanging="360"/>
      </w:pPr>
      <w:r w:rsidRPr="0046723F">
        <w:t>-</w:t>
      </w:r>
      <w:r w:rsidRPr="0046723F">
        <w:tab/>
        <w:t>Touch others?</w:t>
      </w:r>
    </w:p>
    <w:p w:rsidR="009435EB" w:rsidRPr="0046723F" w:rsidRDefault="009435EB">
      <w:pPr>
        <w:tabs>
          <w:tab w:val="left" w:pos="1800"/>
        </w:tabs>
        <w:ind w:left="1440" w:hanging="360"/>
      </w:pPr>
      <w:r w:rsidRPr="0046723F">
        <w:t>-</w:t>
      </w:r>
      <w:r w:rsidRPr="0046723F">
        <w:tab/>
        <w:t>Call someone’s name?</w:t>
      </w:r>
    </w:p>
    <w:p w:rsidR="009435EB" w:rsidRPr="0046723F" w:rsidRDefault="009435EB">
      <w:pPr>
        <w:tabs>
          <w:tab w:val="left" w:pos="1800"/>
        </w:tabs>
        <w:ind w:left="1440" w:hanging="360"/>
      </w:pPr>
      <w:r w:rsidRPr="0046723F">
        <w:t>-</w:t>
      </w:r>
      <w:r w:rsidRPr="0046723F">
        <w:tab/>
        <w:t>Give directions?</w:t>
      </w:r>
    </w:p>
    <w:p w:rsidR="009435EB" w:rsidRPr="0046723F" w:rsidRDefault="009435EB">
      <w:pPr>
        <w:tabs>
          <w:tab w:val="left" w:pos="1800"/>
        </w:tabs>
        <w:ind w:left="1440" w:hanging="360"/>
        <w:rPr>
          <w:i/>
        </w:rPr>
      </w:pPr>
      <w:r w:rsidRPr="0046723F">
        <w:t>-</w:t>
      </w:r>
      <w:r w:rsidRPr="0046723F">
        <w:tab/>
        <w:t xml:space="preserve">Show affections? (Adapted from </w:t>
      </w:r>
      <w:proofErr w:type="spellStart"/>
      <w:r w:rsidRPr="0046723F">
        <w:t>DeStafno</w:t>
      </w:r>
      <w:proofErr w:type="spellEnd"/>
      <w:r w:rsidRPr="0046723F">
        <w:t>, Howe, Horn</w:t>
      </w:r>
      <w:r w:rsidR="009E50EA" w:rsidRPr="0046723F">
        <w:t>,</w:t>
      </w:r>
      <w:r w:rsidRPr="0046723F">
        <w:t xml:space="preserve"> &amp; Smith, 1991)</w:t>
      </w:r>
    </w:p>
    <w:p w:rsidR="009435EB" w:rsidRPr="0046723F" w:rsidRDefault="009435EB">
      <w:pPr>
        <w:ind w:left="720" w:hanging="720"/>
        <w:rPr>
          <w:i/>
        </w:rPr>
      </w:pPr>
    </w:p>
    <w:p w:rsidR="009435EB" w:rsidRPr="0046723F" w:rsidRDefault="009435EB">
      <w:pPr>
        <w:ind w:left="1080" w:hanging="360"/>
      </w:pPr>
      <w:r w:rsidRPr="0046723F">
        <w:t>2)</w:t>
      </w:r>
      <w:r w:rsidRPr="0046723F">
        <w:tab/>
      </w:r>
      <w:r w:rsidRPr="0046723F">
        <w:rPr>
          <w:b/>
        </w:rPr>
        <w:t>Determine if the child responds.</w:t>
      </w:r>
      <w:r w:rsidRPr="0046723F">
        <w:t xml:space="preserve"> For example, does the child:</w:t>
      </w:r>
    </w:p>
    <w:p w:rsidR="009435EB" w:rsidRPr="0046723F" w:rsidRDefault="009435EB">
      <w:pPr>
        <w:tabs>
          <w:tab w:val="left" w:pos="1800"/>
        </w:tabs>
        <w:ind w:left="1440" w:hanging="360"/>
      </w:pPr>
      <w:r w:rsidRPr="0046723F">
        <w:t>-</w:t>
      </w:r>
      <w:r w:rsidRPr="0046723F">
        <w:tab/>
        <w:t>Look when his/her name is called?</w:t>
      </w:r>
    </w:p>
    <w:p w:rsidR="009435EB" w:rsidRPr="0046723F" w:rsidRDefault="009435EB">
      <w:pPr>
        <w:tabs>
          <w:tab w:val="left" w:pos="1800"/>
        </w:tabs>
        <w:ind w:left="1440" w:hanging="360"/>
      </w:pPr>
      <w:r w:rsidRPr="0046723F">
        <w:t>-</w:t>
      </w:r>
      <w:r w:rsidRPr="0046723F">
        <w:tab/>
        <w:t>Follow directions?</w:t>
      </w:r>
    </w:p>
    <w:p w:rsidR="009435EB" w:rsidRPr="0046723F" w:rsidRDefault="009435EB">
      <w:pPr>
        <w:tabs>
          <w:tab w:val="left" w:pos="1800"/>
        </w:tabs>
        <w:ind w:left="1440" w:hanging="360"/>
        <w:rPr>
          <w:i/>
        </w:rPr>
      </w:pPr>
      <w:r w:rsidRPr="0046723F">
        <w:t>-</w:t>
      </w:r>
      <w:r w:rsidRPr="0046723F">
        <w:tab/>
        <w:t xml:space="preserve">Accept an offered object? (Adapted from </w:t>
      </w:r>
      <w:proofErr w:type="spellStart"/>
      <w:r w:rsidRPr="0046723F">
        <w:t>DeStafno</w:t>
      </w:r>
      <w:proofErr w:type="spellEnd"/>
      <w:r w:rsidRPr="0046723F">
        <w:t>, et al., 1991)</w:t>
      </w:r>
    </w:p>
    <w:p w:rsidR="009435EB" w:rsidRPr="0046723F" w:rsidRDefault="009435EB">
      <w:pPr>
        <w:ind w:left="720" w:hanging="720"/>
        <w:rPr>
          <w:i/>
        </w:rPr>
      </w:pPr>
    </w:p>
    <w:p w:rsidR="009435EB" w:rsidRPr="0046723F" w:rsidRDefault="009435EB">
      <w:pPr>
        <w:ind w:left="1080" w:hanging="360"/>
      </w:pPr>
      <w:r w:rsidRPr="0046723F">
        <w:t>3)</w:t>
      </w:r>
      <w:r w:rsidRPr="0046723F">
        <w:tab/>
      </w:r>
      <w:r w:rsidRPr="0046723F">
        <w:rPr>
          <w:b/>
        </w:rPr>
        <w:t>Determine if the child keeps an interaction going.</w:t>
      </w:r>
      <w:r w:rsidRPr="0046723F">
        <w:t xml:space="preserve"> For example, does the child:</w:t>
      </w:r>
    </w:p>
    <w:p w:rsidR="009435EB" w:rsidRPr="0046723F" w:rsidRDefault="009435EB">
      <w:pPr>
        <w:tabs>
          <w:tab w:val="left" w:pos="1800"/>
        </w:tabs>
        <w:ind w:left="1440" w:hanging="360"/>
      </w:pPr>
      <w:r w:rsidRPr="0046723F">
        <w:t>-</w:t>
      </w:r>
      <w:r w:rsidRPr="0046723F">
        <w:tab/>
        <w:t>Continue sharing?</w:t>
      </w:r>
    </w:p>
    <w:p w:rsidR="009435EB" w:rsidRPr="0046723F" w:rsidRDefault="009435EB">
      <w:pPr>
        <w:tabs>
          <w:tab w:val="left" w:pos="1800"/>
        </w:tabs>
        <w:ind w:left="1440" w:hanging="360"/>
      </w:pPr>
      <w:r w:rsidRPr="0046723F">
        <w:t>-</w:t>
      </w:r>
      <w:r w:rsidRPr="0046723F">
        <w:tab/>
        <w:t>Play cooperatively?</w:t>
      </w:r>
    </w:p>
    <w:p w:rsidR="009435EB" w:rsidRPr="0046723F" w:rsidRDefault="009435EB">
      <w:pPr>
        <w:tabs>
          <w:tab w:val="left" w:pos="1800"/>
        </w:tabs>
        <w:ind w:left="1440" w:hanging="360"/>
      </w:pPr>
      <w:r w:rsidRPr="0046723F">
        <w:t>-</w:t>
      </w:r>
      <w:r w:rsidRPr="0046723F">
        <w:tab/>
        <w:t>Play dramatically?</w:t>
      </w:r>
    </w:p>
    <w:p w:rsidR="009435EB" w:rsidRPr="0046723F" w:rsidRDefault="009435EB">
      <w:pPr>
        <w:tabs>
          <w:tab w:val="left" w:pos="1800"/>
        </w:tabs>
        <w:ind w:left="1440" w:hanging="360"/>
      </w:pPr>
      <w:r w:rsidRPr="0046723F">
        <w:t>-</w:t>
      </w:r>
      <w:r w:rsidRPr="0046723F">
        <w:tab/>
        <w:t>Continue communication?</w:t>
      </w:r>
    </w:p>
    <w:p w:rsidR="009435EB" w:rsidRPr="0046723F" w:rsidRDefault="009435EB">
      <w:pPr>
        <w:tabs>
          <w:tab w:val="left" w:pos="1800"/>
        </w:tabs>
        <w:ind w:left="1440" w:hanging="360"/>
      </w:pPr>
      <w:r w:rsidRPr="0046723F">
        <w:t>-</w:t>
      </w:r>
      <w:r w:rsidRPr="0046723F">
        <w:tab/>
        <w:t>Continue showing affection?</w:t>
      </w:r>
    </w:p>
    <w:p w:rsidR="009435EB" w:rsidRPr="0046723F" w:rsidRDefault="009435EB">
      <w:pPr>
        <w:tabs>
          <w:tab w:val="left" w:pos="1800"/>
        </w:tabs>
        <w:ind w:left="1440" w:hanging="360"/>
      </w:pPr>
      <w:r w:rsidRPr="0046723F">
        <w:lastRenderedPageBreak/>
        <w:t>-</w:t>
      </w:r>
      <w:r w:rsidRPr="0046723F">
        <w:tab/>
        <w:t>Engage in roughhousing?</w:t>
      </w:r>
    </w:p>
    <w:p w:rsidR="009435EB" w:rsidRPr="0046723F" w:rsidRDefault="009435EB">
      <w:pPr>
        <w:tabs>
          <w:tab w:val="left" w:pos="1800"/>
        </w:tabs>
        <w:ind w:left="1440" w:hanging="360"/>
      </w:pPr>
      <w:r w:rsidRPr="0046723F">
        <w:t>-</w:t>
      </w:r>
      <w:r w:rsidRPr="0046723F">
        <w:tab/>
        <w:t xml:space="preserve">Use toys for their intended functions? (Adapted from </w:t>
      </w:r>
      <w:proofErr w:type="spellStart"/>
      <w:r w:rsidRPr="0046723F">
        <w:t>DeStafno</w:t>
      </w:r>
      <w:proofErr w:type="spellEnd"/>
      <w:r w:rsidRPr="0046723F">
        <w:t>, et al., 1991)</w:t>
      </w:r>
    </w:p>
    <w:p w:rsidR="009435EB" w:rsidRPr="0046723F" w:rsidRDefault="009435EB">
      <w:pPr>
        <w:ind w:left="720" w:hanging="720"/>
        <w:rPr>
          <w:b/>
        </w:rPr>
      </w:pPr>
    </w:p>
    <w:p w:rsidR="009E50EA" w:rsidRPr="0046723F" w:rsidRDefault="009435EB" w:rsidP="00AB38E0">
      <w:pPr>
        <w:pStyle w:val="BodyTextIndent"/>
      </w:pPr>
      <w:r w:rsidRPr="0046723F">
        <w:t xml:space="preserve">Note: Be sure to involve families in discussing what their child does well and hypothesizing </w:t>
      </w:r>
      <w:r w:rsidRPr="0046723F">
        <w:br/>
        <w:t xml:space="preserve"> why their child is having difficulty in social relationships. </w:t>
      </w:r>
    </w:p>
    <w:p w:rsidR="009E50EA" w:rsidRPr="0046723F" w:rsidRDefault="009E50EA">
      <w:pPr>
        <w:pStyle w:val="BodyTextIndent"/>
      </w:pPr>
    </w:p>
    <w:p w:rsidR="009435EB" w:rsidRPr="0046723F" w:rsidRDefault="009435EB" w:rsidP="00AB38E0">
      <w:pPr>
        <w:pStyle w:val="Heading2"/>
        <w:rPr>
          <w:rFonts w:ascii="Times New Roman" w:hAnsi="Times New Roman"/>
        </w:rPr>
      </w:pPr>
      <w:r w:rsidRPr="0046723F">
        <w:rPr>
          <w:rFonts w:ascii="Times New Roman" w:hAnsi="Times New Roman"/>
        </w:rPr>
        <w:t>Select the least intrusive ways to foster friendships.</w:t>
      </w:r>
      <w:r w:rsidR="009E50EA" w:rsidRPr="0046723F">
        <w:rPr>
          <w:rFonts w:ascii="Times New Roman" w:hAnsi="Times New Roman"/>
        </w:rPr>
        <w:t xml:space="preserve"> </w:t>
      </w:r>
      <w:r w:rsidRPr="0046723F">
        <w:rPr>
          <w:rFonts w:ascii="Times New Roman" w:hAnsi="Times New Roman"/>
        </w:rPr>
        <w:t>Consider ways to:</w:t>
      </w:r>
    </w:p>
    <w:p w:rsidR="009435EB" w:rsidRPr="0046723F" w:rsidRDefault="00723868" w:rsidP="00723868">
      <w:pPr>
        <w:pStyle w:val="Heading3"/>
        <w:rPr>
          <w:rFonts w:ascii="Times New Roman" w:hAnsi="Times New Roman" w:cs="Times New Roman"/>
        </w:rPr>
      </w:pPr>
      <w:r w:rsidRPr="0046723F">
        <w:rPr>
          <w:rFonts w:ascii="Times New Roman" w:hAnsi="Times New Roman" w:cs="Times New Roman"/>
        </w:rPr>
        <w:t>A.</w:t>
      </w:r>
      <w:r w:rsidRPr="0046723F">
        <w:rPr>
          <w:rFonts w:ascii="Times New Roman" w:hAnsi="Times New Roman" w:cs="Times New Roman"/>
        </w:rPr>
        <w:tab/>
      </w:r>
      <w:r w:rsidR="009435EB" w:rsidRPr="0046723F">
        <w:rPr>
          <w:rFonts w:ascii="Times New Roman" w:hAnsi="Times New Roman" w:cs="Times New Roman"/>
        </w:rPr>
        <w:t>Structure the environment. For example:</w:t>
      </w:r>
    </w:p>
    <w:p w:rsidR="009435EB" w:rsidRPr="0046723F" w:rsidRDefault="009435EB">
      <w:pPr>
        <w:ind w:left="1080" w:hanging="360"/>
        <w:rPr>
          <w:b/>
        </w:rPr>
      </w:pPr>
      <w:r w:rsidRPr="0046723F">
        <w:t>1)</w:t>
      </w:r>
      <w:r w:rsidRPr="0046723F">
        <w:tab/>
      </w:r>
      <w:r w:rsidRPr="0046723F">
        <w:rPr>
          <w:b/>
        </w:rPr>
        <w:t>Promote spatial density</w:t>
      </w:r>
    </w:p>
    <w:p w:rsidR="009435EB" w:rsidRPr="0046723F" w:rsidRDefault="009435EB">
      <w:pPr>
        <w:ind w:left="1440" w:hanging="360"/>
      </w:pPr>
      <w:r w:rsidRPr="0046723F">
        <w:t>-</w:t>
      </w:r>
      <w:r w:rsidRPr="0046723F">
        <w:tab/>
        <w:t>Provide small, well-defined play areas (e.g. learning centers) (Brown, Fox</w:t>
      </w:r>
      <w:r w:rsidR="009E50EA" w:rsidRPr="0046723F">
        <w:t>,</w:t>
      </w:r>
      <w:r w:rsidRPr="0046723F">
        <w:t xml:space="preserve"> &amp; Brandy, 1987).</w:t>
      </w:r>
    </w:p>
    <w:p w:rsidR="009435EB" w:rsidRPr="0046723F" w:rsidRDefault="009435EB">
      <w:pPr>
        <w:ind w:left="720" w:hanging="720"/>
        <w:rPr>
          <w:i/>
        </w:rPr>
      </w:pPr>
    </w:p>
    <w:p w:rsidR="009435EB" w:rsidRPr="0046723F" w:rsidRDefault="009435EB">
      <w:pPr>
        <w:ind w:left="1080" w:hanging="360"/>
        <w:rPr>
          <w:b/>
        </w:rPr>
      </w:pPr>
      <w:r w:rsidRPr="0046723F">
        <w:t>2)</w:t>
      </w:r>
      <w:r w:rsidRPr="0046723F">
        <w:rPr>
          <w:b/>
        </w:rPr>
        <w:tab/>
        <w:t>Provide social toys</w:t>
      </w:r>
    </w:p>
    <w:p w:rsidR="009435EB" w:rsidRPr="0046723F" w:rsidRDefault="009435EB">
      <w:pPr>
        <w:ind w:left="1440" w:hanging="360"/>
        <w:rPr>
          <w:i/>
        </w:rPr>
      </w:pPr>
      <w:r w:rsidRPr="0046723F">
        <w:rPr>
          <w:b/>
        </w:rPr>
        <w:t>-</w:t>
      </w:r>
      <w:r w:rsidRPr="0046723F">
        <w:rPr>
          <w:b/>
        </w:rPr>
        <w:tab/>
      </w:r>
      <w:r w:rsidRPr="0046723F">
        <w:t>Provide social toys in learning centers and outdoors (dress-up clothes, housekeeping materials, puppets, vehicles, sand and water toys, record player, blocks, see-saw, kiddie car, jungle gym) (Beckman &amp; Kohl, 1984; Hendrickson, Tremblay, Strain</w:t>
      </w:r>
      <w:r w:rsidR="009E50EA" w:rsidRPr="0046723F">
        <w:t>,</w:t>
      </w:r>
      <w:r w:rsidRPr="0046723F">
        <w:t xml:space="preserve"> &amp; Shores 1981; Odom, </w:t>
      </w:r>
      <w:proofErr w:type="spellStart"/>
      <w:r w:rsidRPr="0046723F">
        <w:t>Hoyson</w:t>
      </w:r>
      <w:proofErr w:type="spellEnd"/>
      <w:r w:rsidRPr="0046723F">
        <w:t>, Jamieson</w:t>
      </w:r>
      <w:r w:rsidR="009E50EA" w:rsidRPr="0046723F">
        <w:t>,</w:t>
      </w:r>
      <w:r w:rsidRPr="0046723F">
        <w:t xml:space="preserve"> &amp; Strain, 1985; </w:t>
      </w:r>
      <w:proofErr w:type="spellStart"/>
      <w:r w:rsidRPr="0046723F">
        <w:t>Quillitch</w:t>
      </w:r>
      <w:proofErr w:type="spellEnd"/>
      <w:r w:rsidRPr="0046723F">
        <w:t xml:space="preserve"> &amp; </w:t>
      </w:r>
      <w:proofErr w:type="spellStart"/>
      <w:r w:rsidRPr="0046723F">
        <w:t>Risley</w:t>
      </w:r>
      <w:proofErr w:type="spellEnd"/>
      <w:r w:rsidRPr="0046723F">
        <w:t xml:space="preserve">, 1973; </w:t>
      </w:r>
      <w:proofErr w:type="spellStart"/>
      <w:r w:rsidRPr="0046723F">
        <w:t>Stoneman</w:t>
      </w:r>
      <w:proofErr w:type="spellEnd"/>
      <w:r w:rsidRPr="0046723F">
        <w:t>, Cantrell</w:t>
      </w:r>
      <w:r w:rsidR="009E50EA" w:rsidRPr="0046723F">
        <w:t>,</w:t>
      </w:r>
      <w:r w:rsidRPr="0046723F">
        <w:t xml:space="preserve"> &amp; Hoover-Dempsey; Strain &amp; Kerr, 1981).</w:t>
      </w:r>
    </w:p>
    <w:p w:rsidR="009435EB" w:rsidRPr="0046723F" w:rsidRDefault="009435EB">
      <w:pPr>
        <w:ind w:left="720" w:hanging="720"/>
        <w:rPr>
          <w:b/>
        </w:rPr>
      </w:pPr>
    </w:p>
    <w:p w:rsidR="009435EB" w:rsidRPr="0046723F" w:rsidRDefault="009435EB">
      <w:pPr>
        <w:ind w:left="1080" w:hanging="360"/>
        <w:rPr>
          <w:b/>
        </w:rPr>
      </w:pPr>
      <w:r w:rsidRPr="0046723F">
        <w:t>3)</w:t>
      </w:r>
      <w:r w:rsidRPr="0046723F">
        <w:rPr>
          <w:b/>
        </w:rPr>
        <w:tab/>
        <w:t>Plan seating</w:t>
      </w:r>
    </w:p>
    <w:p w:rsidR="009435EB" w:rsidRPr="0046723F" w:rsidRDefault="009435EB">
      <w:pPr>
        <w:pStyle w:val="Footer"/>
        <w:tabs>
          <w:tab w:val="clear" w:pos="4320"/>
          <w:tab w:val="clear" w:pos="8640"/>
        </w:tabs>
        <w:ind w:left="1440" w:hanging="360"/>
      </w:pPr>
      <w:r w:rsidRPr="0046723F">
        <w:t>-</w:t>
      </w:r>
      <w:r w:rsidRPr="0046723F">
        <w:tab/>
        <w:t>Seat the child with delays between peers, not beside an adult.</w:t>
      </w:r>
    </w:p>
    <w:p w:rsidR="009435EB" w:rsidRPr="0046723F" w:rsidRDefault="009435EB">
      <w:pPr>
        <w:ind w:left="1440" w:hanging="360"/>
      </w:pPr>
      <w:r w:rsidRPr="0046723F">
        <w:t>-</w:t>
      </w:r>
      <w:r w:rsidRPr="0046723F">
        <w:tab/>
        <w:t xml:space="preserve">Have an adult sit behind the child if he or she needs assistance (Odom &amp; Strain, </w:t>
      </w:r>
      <w:r w:rsidRPr="0046723F">
        <w:br/>
        <w:t>1984; Strain, 1985).</w:t>
      </w:r>
    </w:p>
    <w:p w:rsidR="009435EB" w:rsidRPr="0046723F" w:rsidRDefault="009435EB">
      <w:pPr>
        <w:ind w:left="720" w:hanging="720"/>
        <w:rPr>
          <w:i/>
        </w:rPr>
      </w:pPr>
    </w:p>
    <w:p w:rsidR="009435EB" w:rsidRPr="0046723F" w:rsidRDefault="009435EB">
      <w:pPr>
        <w:ind w:left="1080" w:hanging="360"/>
        <w:rPr>
          <w:b/>
        </w:rPr>
      </w:pPr>
      <w:r w:rsidRPr="0046723F">
        <w:t>4)</w:t>
      </w:r>
      <w:r w:rsidRPr="0046723F">
        <w:rPr>
          <w:b/>
        </w:rPr>
        <w:tab/>
        <w:t>Provide theme-related prop boxes</w:t>
      </w:r>
    </w:p>
    <w:p w:rsidR="009435EB" w:rsidRPr="0046723F" w:rsidRDefault="009435EB">
      <w:pPr>
        <w:numPr>
          <w:ilvl w:val="0"/>
          <w:numId w:val="14"/>
        </w:numPr>
        <w:tabs>
          <w:tab w:val="clear" w:pos="1800"/>
        </w:tabs>
        <w:ind w:left="1440"/>
      </w:pPr>
      <w:r w:rsidRPr="0046723F">
        <w:t xml:space="preserve">Provide theme-related prop boxes and only provide materials related to that theme (Rogers-Warren &amp; Wedel, 1980). </w:t>
      </w:r>
    </w:p>
    <w:p w:rsidR="009435EB" w:rsidRPr="0046723F" w:rsidRDefault="009435EB"/>
    <w:p w:rsidR="009435EB" w:rsidRPr="0046723F" w:rsidRDefault="00723868" w:rsidP="00723868">
      <w:pPr>
        <w:pStyle w:val="Heading3"/>
        <w:rPr>
          <w:rFonts w:ascii="Times New Roman" w:hAnsi="Times New Roman" w:cs="Times New Roman"/>
        </w:rPr>
      </w:pPr>
      <w:r w:rsidRPr="0046723F">
        <w:rPr>
          <w:rFonts w:ascii="Times New Roman" w:hAnsi="Times New Roman" w:cs="Times New Roman"/>
        </w:rPr>
        <w:t>B.</w:t>
      </w:r>
      <w:r w:rsidRPr="0046723F">
        <w:rPr>
          <w:rFonts w:ascii="Times New Roman" w:hAnsi="Times New Roman" w:cs="Times New Roman"/>
        </w:rPr>
        <w:tab/>
      </w:r>
      <w:r w:rsidR="009435EB" w:rsidRPr="0046723F">
        <w:rPr>
          <w:rFonts w:ascii="Times New Roman" w:hAnsi="Times New Roman" w:cs="Times New Roman"/>
        </w:rPr>
        <w:t xml:space="preserve">Use curricular activities and materials. For example, </w:t>
      </w:r>
    </w:p>
    <w:p w:rsidR="009435EB" w:rsidRPr="0046723F" w:rsidRDefault="009435EB">
      <w:pPr>
        <w:ind w:left="1080" w:hanging="360"/>
        <w:rPr>
          <w:b/>
        </w:rPr>
      </w:pPr>
      <w:r w:rsidRPr="0046723F">
        <w:t>1)</w:t>
      </w:r>
      <w:r w:rsidRPr="0046723F">
        <w:tab/>
      </w:r>
      <w:r w:rsidRPr="0046723F">
        <w:rPr>
          <w:b/>
        </w:rPr>
        <w:t>Affection activities</w:t>
      </w:r>
    </w:p>
    <w:p w:rsidR="009435EB" w:rsidRPr="0046723F" w:rsidRDefault="009435EB">
      <w:pPr>
        <w:ind w:left="1440" w:hanging="360"/>
      </w:pPr>
      <w:r w:rsidRPr="0046723F">
        <w:t>-</w:t>
      </w:r>
      <w:r w:rsidRPr="0046723F">
        <w:tab/>
        <w:t>Discuss friendship, the purpose of the activity and how children may show friendship.</w:t>
      </w:r>
    </w:p>
    <w:p w:rsidR="009435EB" w:rsidRPr="0046723F" w:rsidRDefault="009435EB">
      <w:pPr>
        <w:pStyle w:val="BodyTextIndent3"/>
        <w:tabs>
          <w:tab w:val="clear" w:pos="720"/>
          <w:tab w:val="clear" w:pos="1800"/>
        </w:tabs>
        <w:ind w:left="1440" w:hanging="360"/>
      </w:pPr>
      <w:r w:rsidRPr="0046723F">
        <w:t>-</w:t>
      </w:r>
      <w:r w:rsidRPr="0046723F">
        <w:tab/>
        <w:t>Provide directions for affectionate greeting (e.g., John hugs Jim, Kim shake Joe’s hand).</w:t>
      </w:r>
    </w:p>
    <w:p w:rsidR="009435EB" w:rsidRPr="0046723F" w:rsidRDefault="009435EB">
      <w:pPr>
        <w:numPr>
          <w:ilvl w:val="0"/>
          <w:numId w:val="14"/>
        </w:numPr>
        <w:tabs>
          <w:tab w:val="clear" w:pos="1800"/>
        </w:tabs>
        <w:ind w:left="1440"/>
        <w:rPr>
          <w:i/>
        </w:rPr>
      </w:pPr>
      <w:r w:rsidRPr="0046723F">
        <w:t>Lead a song or game which is modified to include prompts for affectionate interactions (e.g., hugs, pats, shaking hands) (sample attached) (</w:t>
      </w:r>
      <w:proofErr w:type="spellStart"/>
      <w:r w:rsidRPr="0046723F">
        <w:t>McEvoy</w:t>
      </w:r>
      <w:proofErr w:type="spellEnd"/>
      <w:r w:rsidRPr="0046723F">
        <w:t xml:space="preserve">, </w:t>
      </w:r>
      <w:proofErr w:type="spellStart"/>
      <w:r w:rsidRPr="0046723F">
        <w:t>Twardosz</w:t>
      </w:r>
      <w:proofErr w:type="spellEnd"/>
      <w:r w:rsidRPr="0046723F">
        <w:t>, &amp; Bishop, 1990).</w:t>
      </w:r>
    </w:p>
    <w:p w:rsidR="009435EB" w:rsidRPr="0046723F" w:rsidRDefault="009435EB">
      <w:pPr>
        <w:tabs>
          <w:tab w:val="left" w:pos="720"/>
        </w:tabs>
        <w:ind w:left="360"/>
        <w:rPr>
          <w:i/>
        </w:rPr>
      </w:pPr>
    </w:p>
    <w:p w:rsidR="009435EB" w:rsidRPr="0046723F" w:rsidRDefault="009435EB">
      <w:pPr>
        <w:ind w:left="1080" w:hanging="360"/>
        <w:rPr>
          <w:b/>
        </w:rPr>
      </w:pPr>
      <w:r w:rsidRPr="0046723F">
        <w:t>2)</w:t>
      </w:r>
      <w:r w:rsidRPr="0046723F">
        <w:tab/>
      </w:r>
      <w:r w:rsidRPr="0046723F">
        <w:rPr>
          <w:b/>
        </w:rPr>
        <w:t>Cooperative activities</w:t>
      </w:r>
    </w:p>
    <w:p w:rsidR="009435EB" w:rsidRPr="0046723F" w:rsidRDefault="009435EB">
      <w:pPr>
        <w:ind w:left="1440" w:hanging="360"/>
      </w:pPr>
      <w:r w:rsidRPr="0046723F">
        <w:rPr>
          <w:b/>
        </w:rPr>
        <w:t>-</w:t>
      </w:r>
      <w:r w:rsidRPr="0046723F">
        <w:rPr>
          <w:b/>
        </w:rPr>
        <w:tab/>
      </w:r>
      <w:r w:rsidRPr="0046723F">
        <w:t>Plan an activity for two or more children that requires:</w:t>
      </w:r>
    </w:p>
    <w:p w:rsidR="009435EB" w:rsidRPr="0046723F" w:rsidRDefault="009435EB">
      <w:pPr>
        <w:ind w:left="1800" w:hanging="360"/>
      </w:pPr>
      <w:r w:rsidRPr="0046723F">
        <w:t>•</w:t>
      </w:r>
      <w:r w:rsidRPr="0046723F">
        <w:tab/>
        <w:t>Participating children to coordinate with the actions of other players to accomplish the task or complete the activity.</w:t>
      </w:r>
    </w:p>
    <w:p w:rsidR="009435EB" w:rsidRPr="0046723F" w:rsidRDefault="009435EB">
      <w:pPr>
        <w:ind w:left="1800" w:hanging="360"/>
      </w:pPr>
      <w:r w:rsidRPr="0046723F">
        <w:t>•</w:t>
      </w:r>
      <w:r w:rsidRPr="0046723F">
        <w:tab/>
        <w:t>Low adult intervention or direction (sample attached) (</w:t>
      </w:r>
      <w:proofErr w:type="spellStart"/>
      <w:r w:rsidRPr="0046723F">
        <w:t>Goffin</w:t>
      </w:r>
      <w:proofErr w:type="spellEnd"/>
      <w:r w:rsidRPr="0046723F">
        <w:t xml:space="preserve"> &amp; </w:t>
      </w:r>
      <w:proofErr w:type="spellStart"/>
      <w:r w:rsidRPr="0046723F">
        <w:t>Tull</w:t>
      </w:r>
      <w:proofErr w:type="spellEnd"/>
      <w:r w:rsidRPr="0046723F">
        <w:t>, 1988).</w:t>
      </w:r>
    </w:p>
    <w:p w:rsidR="009435EB" w:rsidRPr="0046723F" w:rsidRDefault="009435EB">
      <w:pPr>
        <w:pStyle w:val="Footer"/>
        <w:tabs>
          <w:tab w:val="clear" w:pos="4320"/>
          <w:tab w:val="clear" w:pos="8640"/>
          <w:tab w:val="left" w:pos="720"/>
        </w:tabs>
      </w:pPr>
    </w:p>
    <w:p w:rsidR="009435EB" w:rsidRPr="0046723F" w:rsidRDefault="009435EB">
      <w:pPr>
        <w:ind w:left="1080" w:hanging="360"/>
        <w:rPr>
          <w:b/>
        </w:rPr>
      </w:pPr>
      <w:r w:rsidRPr="0046723F">
        <w:t>3)</w:t>
      </w:r>
      <w:r w:rsidRPr="0046723F">
        <w:tab/>
      </w:r>
      <w:r w:rsidRPr="0046723F">
        <w:rPr>
          <w:b/>
        </w:rPr>
        <w:t>Structuring</w:t>
      </w:r>
    </w:p>
    <w:p w:rsidR="009435EB" w:rsidRPr="0046723F" w:rsidRDefault="009435EB">
      <w:pPr>
        <w:ind w:left="1440" w:hanging="360"/>
      </w:pPr>
      <w:r w:rsidRPr="0046723F">
        <w:t>-</w:t>
      </w:r>
      <w:r w:rsidRPr="0046723F">
        <w:tab/>
        <w:t>Describe a theme to act out.</w:t>
      </w:r>
    </w:p>
    <w:p w:rsidR="009435EB" w:rsidRPr="0046723F" w:rsidRDefault="009435EB">
      <w:pPr>
        <w:ind w:left="1440" w:hanging="360"/>
      </w:pPr>
      <w:r w:rsidRPr="0046723F">
        <w:t>-</w:t>
      </w:r>
      <w:r w:rsidRPr="0046723F">
        <w:tab/>
        <w:t>Assign roles and provide theme-related props.</w:t>
      </w:r>
    </w:p>
    <w:p w:rsidR="009435EB" w:rsidRPr="0046723F" w:rsidRDefault="009435EB">
      <w:pPr>
        <w:ind w:left="1440" w:hanging="360"/>
      </w:pPr>
      <w:r w:rsidRPr="0046723F">
        <w:lastRenderedPageBreak/>
        <w:t>-</w:t>
      </w:r>
      <w:r w:rsidRPr="0046723F">
        <w:tab/>
        <w:t>Provide suggestions regarding what to do in the roles and with the props.</w:t>
      </w:r>
    </w:p>
    <w:p w:rsidR="009435EB" w:rsidRPr="0046723F" w:rsidRDefault="009435EB">
      <w:pPr>
        <w:ind w:left="1440" w:hanging="360"/>
      </w:pPr>
      <w:r w:rsidRPr="0046723F">
        <w:t>-</w:t>
      </w:r>
      <w:r w:rsidRPr="0046723F">
        <w:tab/>
        <w:t>List the rules related to the play.</w:t>
      </w:r>
    </w:p>
    <w:p w:rsidR="009435EB" w:rsidRPr="0046723F" w:rsidRDefault="009435EB">
      <w:pPr>
        <w:ind w:left="1440" w:hanging="360"/>
      </w:pPr>
      <w:r w:rsidRPr="0046723F">
        <w:t>-</w:t>
      </w:r>
      <w:r w:rsidRPr="0046723F">
        <w:tab/>
        <w:t>Step back and observe the interaction.</w:t>
      </w:r>
    </w:p>
    <w:p w:rsidR="009435EB" w:rsidRPr="0046723F" w:rsidRDefault="009435EB">
      <w:pPr>
        <w:ind w:left="1440" w:hanging="360"/>
      </w:pPr>
      <w:r w:rsidRPr="0046723F">
        <w:t>-</w:t>
      </w:r>
      <w:r w:rsidRPr="0046723F">
        <w:tab/>
        <w:t xml:space="preserve">Intervene only if the play stops by providing extra props to expand the children’s </w:t>
      </w:r>
      <w:r w:rsidRPr="0046723F">
        <w:br/>
        <w:t>play or by providing extra play suggestions (Chandler, Fowler &amp; Lubeck, 1992).</w:t>
      </w:r>
    </w:p>
    <w:p w:rsidR="009E50EA" w:rsidRPr="0046723F" w:rsidRDefault="009E50EA" w:rsidP="00AB38E0">
      <w:pPr>
        <w:tabs>
          <w:tab w:val="left" w:pos="720"/>
        </w:tabs>
        <w:rPr>
          <w:b/>
        </w:rPr>
      </w:pPr>
    </w:p>
    <w:p w:rsidR="009E50EA" w:rsidRPr="0046723F" w:rsidRDefault="009E50EA">
      <w:pPr>
        <w:tabs>
          <w:tab w:val="left" w:pos="720"/>
        </w:tabs>
        <w:ind w:left="720"/>
        <w:rPr>
          <w:b/>
        </w:rPr>
      </w:pPr>
    </w:p>
    <w:p w:rsidR="009435EB" w:rsidRPr="0046723F" w:rsidRDefault="009435EB">
      <w:pPr>
        <w:ind w:left="1080" w:hanging="360"/>
        <w:rPr>
          <w:b/>
        </w:rPr>
      </w:pPr>
      <w:r w:rsidRPr="0046723F">
        <w:t>4)</w:t>
      </w:r>
      <w:r w:rsidRPr="0046723F">
        <w:rPr>
          <w:b/>
        </w:rPr>
        <w:tab/>
        <w:t>Story reenacting</w:t>
      </w:r>
    </w:p>
    <w:p w:rsidR="009435EB" w:rsidRPr="0046723F" w:rsidRDefault="009435EB">
      <w:pPr>
        <w:tabs>
          <w:tab w:val="left" w:pos="720"/>
        </w:tabs>
        <w:ind w:left="1440" w:hanging="360"/>
      </w:pPr>
      <w:r w:rsidRPr="0046723F">
        <w:t>-</w:t>
      </w:r>
      <w:r w:rsidRPr="0046723F">
        <w:tab/>
        <w:t xml:space="preserve">Read the selected story or nursery rhyme. Identify verbal, minimal verbal </w:t>
      </w:r>
      <w:r w:rsidRPr="0046723F">
        <w:br/>
        <w:t>and nonverbal roles for all characters or for a few characters and make props.</w:t>
      </w:r>
    </w:p>
    <w:p w:rsidR="009435EB" w:rsidRPr="0046723F" w:rsidRDefault="009435EB">
      <w:pPr>
        <w:numPr>
          <w:ilvl w:val="0"/>
          <w:numId w:val="11"/>
        </w:numPr>
        <w:tabs>
          <w:tab w:val="left" w:pos="720"/>
        </w:tabs>
        <w:spacing w:beforeAutospacing="1" w:afterAutospacing="1"/>
        <w:ind w:hanging="360"/>
      </w:pPr>
      <w:r w:rsidRPr="0046723F">
        <w:t>Day 1: The teacher reads the book.</w:t>
      </w:r>
    </w:p>
    <w:p w:rsidR="009435EB" w:rsidRPr="0046723F" w:rsidRDefault="009435EB">
      <w:pPr>
        <w:numPr>
          <w:ilvl w:val="0"/>
          <w:numId w:val="11"/>
        </w:numPr>
        <w:tabs>
          <w:tab w:val="left" w:pos="720"/>
        </w:tabs>
        <w:spacing w:before="100" w:beforeAutospacing="1" w:after="100" w:afterAutospacing="1"/>
        <w:ind w:hanging="360"/>
      </w:pPr>
      <w:r w:rsidRPr="0046723F">
        <w:t>Day 2: The teacher models what to do during the story and tells the children whose turn it is, what to do and what to say.</w:t>
      </w:r>
    </w:p>
    <w:p w:rsidR="009435EB" w:rsidRPr="0046723F" w:rsidRDefault="009435EB">
      <w:pPr>
        <w:numPr>
          <w:ilvl w:val="0"/>
          <w:numId w:val="11"/>
        </w:numPr>
        <w:tabs>
          <w:tab w:val="left" w:pos="720"/>
        </w:tabs>
        <w:ind w:hanging="360"/>
      </w:pPr>
      <w:r w:rsidRPr="0046723F">
        <w:t xml:space="preserve">Day 3: The children practice with props and the teacher gives prompts as needed </w:t>
      </w:r>
      <w:r w:rsidRPr="0046723F">
        <w:br/>
        <w:t>and encourages deviations from the story (</w:t>
      </w:r>
      <w:proofErr w:type="spellStart"/>
      <w:r w:rsidRPr="0046723F">
        <w:t>Bos</w:t>
      </w:r>
      <w:proofErr w:type="spellEnd"/>
      <w:r w:rsidRPr="0046723F">
        <w:t>, 1983; Goldstein &amp; Gallagher, 1992).</w:t>
      </w:r>
    </w:p>
    <w:p w:rsidR="009435EB" w:rsidRPr="0046723F" w:rsidRDefault="009435EB">
      <w:pPr>
        <w:tabs>
          <w:tab w:val="left" w:pos="360"/>
        </w:tabs>
        <w:ind w:left="360" w:hanging="360"/>
      </w:pPr>
    </w:p>
    <w:p w:rsidR="00723868" w:rsidRPr="0046723F" w:rsidRDefault="009435EB" w:rsidP="00723868">
      <w:pPr>
        <w:pStyle w:val="Heading3"/>
        <w:ind w:left="720" w:hanging="720"/>
        <w:rPr>
          <w:rFonts w:ascii="Times New Roman" w:hAnsi="Times New Roman" w:cs="Times New Roman"/>
        </w:rPr>
      </w:pPr>
      <w:r w:rsidRPr="0046723F">
        <w:rPr>
          <w:rFonts w:ascii="Times New Roman" w:hAnsi="Times New Roman" w:cs="Times New Roman"/>
        </w:rPr>
        <w:t>C.</w:t>
      </w:r>
      <w:r w:rsidRPr="0046723F">
        <w:rPr>
          <w:rFonts w:ascii="Times New Roman" w:hAnsi="Times New Roman" w:cs="Times New Roman"/>
        </w:rPr>
        <w:tab/>
        <w:t xml:space="preserve">Encourage classmates to interact with the child having difficulty in social relationships. </w:t>
      </w:r>
    </w:p>
    <w:p w:rsidR="009435EB" w:rsidRPr="0046723F" w:rsidRDefault="009435EB" w:rsidP="00723868">
      <w:pPr>
        <w:ind w:left="720"/>
      </w:pPr>
      <w:r w:rsidRPr="0046723F">
        <w:br/>
        <w:t>For example:</w:t>
      </w:r>
    </w:p>
    <w:p w:rsidR="009435EB" w:rsidRPr="0046723F" w:rsidRDefault="009435EB">
      <w:pPr>
        <w:ind w:left="1080" w:hanging="360"/>
        <w:rPr>
          <w:b/>
        </w:rPr>
      </w:pPr>
      <w:r w:rsidRPr="0046723F">
        <w:t>1)</w:t>
      </w:r>
      <w:r w:rsidRPr="0046723F">
        <w:tab/>
      </w:r>
      <w:r w:rsidRPr="0046723F">
        <w:rPr>
          <w:b/>
        </w:rPr>
        <w:t>Use natural helpers</w:t>
      </w:r>
    </w:p>
    <w:p w:rsidR="009435EB" w:rsidRPr="0046723F" w:rsidRDefault="009435EB">
      <w:pPr>
        <w:ind w:left="1440" w:hanging="360"/>
      </w:pPr>
      <w:r w:rsidRPr="0046723F">
        <w:t>-</w:t>
      </w:r>
      <w:r w:rsidRPr="0046723F">
        <w:tab/>
        <w:t>Select natural helpers to use in peer-mediated interventions that are:</w:t>
      </w:r>
    </w:p>
    <w:p w:rsidR="009435EB" w:rsidRPr="0046723F" w:rsidRDefault="009435EB">
      <w:pPr>
        <w:numPr>
          <w:ilvl w:val="0"/>
          <w:numId w:val="11"/>
        </w:numPr>
        <w:ind w:hanging="360"/>
      </w:pPr>
      <w:r w:rsidRPr="0046723F">
        <w:t>Eager to follow adult directions.</w:t>
      </w:r>
    </w:p>
    <w:p w:rsidR="009435EB" w:rsidRPr="0046723F" w:rsidRDefault="009435EB">
      <w:pPr>
        <w:numPr>
          <w:ilvl w:val="0"/>
          <w:numId w:val="11"/>
        </w:numPr>
        <w:ind w:hanging="360"/>
      </w:pPr>
      <w:r w:rsidRPr="0046723F">
        <w:t>Persistent at getting friends to play with them.</w:t>
      </w:r>
    </w:p>
    <w:p w:rsidR="009435EB" w:rsidRPr="0046723F" w:rsidRDefault="009435EB">
      <w:pPr>
        <w:numPr>
          <w:ilvl w:val="0"/>
          <w:numId w:val="11"/>
        </w:numPr>
        <w:ind w:hanging="360"/>
      </w:pPr>
      <w:r w:rsidRPr="0046723F">
        <w:t>Regular preschool attendees.</w:t>
      </w:r>
    </w:p>
    <w:p w:rsidR="009435EB" w:rsidRPr="0046723F" w:rsidRDefault="009435EB">
      <w:pPr>
        <w:numPr>
          <w:ilvl w:val="0"/>
          <w:numId w:val="11"/>
        </w:numPr>
        <w:ind w:hanging="360"/>
      </w:pPr>
      <w:r w:rsidRPr="0046723F">
        <w:t>Not biased by a negative history with the children with disabilities in the class.</w:t>
      </w:r>
    </w:p>
    <w:p w:rsidR="009435EB" w:rsidRPr="0046723F" w:rsidRDefault="009435EB">
      <w:pPr>
        <w:numPr>
          <w:ilvl w:val="0"/>
          <w:numId w:val="11"/>
        </w:numPr>
        <w:ind w:hanging="360"/>
      </w:pPr>
      <w:r w:rsidRPr="0046723F">
        <w:t>Able to imitate verbal and motor behaviors modeled by an adult.</w:t>
      </w:r>
    </w:p>
    <w:p w:rsidR="009435EB" w:rsidRPr="0046723F" w:rsidRDefault="009435EB">
      <w:pPr>
        <w:numPr>
          <w:ilvl w:val="0"/>
          <w:numId w:val="11"/>
        </w:numPr>
        <w:ind w:hanging="360"/>
      </w:pPr>
      <w:r w:rsidRPr="0046723F">
        <w:t>Skilled at cooperative play such as taking turns, sharing, offering assistance, being able to ask for help and capable of labeling their emotions.</w:t>
      </w:r>
    </w:p>
    <w:p w:rsidR="009435EB" w:rsidRPr="0046723F" w:rsidRDefault="009435EB">
      <w:pPr>
        <w:numPr>
          <w:ilvl w:val="0"/>
          <w:numId w:val="11"/>
        </w:numPr>
        <w:ind w:hanging="360"/>
      </w:pPr>
      <w:r w:rsidRPr="0046723F">
        <w:t>Skilled at dramatic play (e.g., capable of pretend play where several children enact roles related to a topic).</w:t>
      </w:r>
    </w:p>
    <w:p w:rsidR="009435EB" w:rsidRPr="0046723F" w:rsidRDefault="009435EB">
      <w:pPr>
        <w:numPr>
          <w:ilvl w:val="0"/>
          <w:numId w:val="11"/>
        </w:numPr>
        <w:ind w:hanging="360"/>
      </w:pPr>
      <w:r w:rsidRPr="0046723F">
        <w:t xml:space="preserve">Skilled at constructive play, such as using toys for their intended functions (Odom </w:t>
      </w:r>
      <w:r w:rsidRPr="0046723F">
        <w:br/>
        <w:t>and Strain, 1984).</w:t>
      </w:r>
    </w:p>
    <w:p w:rsidR="009435EB" w:rsidRPr="0046723F" w:rsidRDefault="009435EB">
      <w:pPr>
        <w:tabs>
          <w:tab w:val="left" w:pos="720"/>
        </w:tabs>
      </w:pPr>
    </w:p>
    <w:p w:rsidR="009435EB" w:rsidRPr="0046723F" w:rsidRDefault="009435EB">
      <w:pPr>
        <w:tabs>
          <w:tab w:val="left" w:pos="720"/>
        </w:tabs>
        <w:ind w:left="1080" w:hanging="360"/>
        <w:rPr>
          <w:b/>
        </w:rPr>
      </w:pPr>
      <w:r w:rsidRPr="0046723F">
        <w:t>2)</w:t>
      </w:r>
      <w:r w:rsidRPr="0046723F">
        <w:rPr>
          <w:b/>
        </w:rPr>
        <w:tab/>
        <w:t>Promote belongingness</w:t>
      </w:r>
    </w:p>
    <w:p w:rsidR="009435EB" w:rsidRPr="0046723F" w:rsidRDefault="009435EB">
      <w:pPr>
        <w:ind w:left="1440" w:hanging="360"/>
        <w:rPr>
          <w:b/>
        </w:rPr>
      </w:pPr>
      <w:r w:rsidRPr="0046723F">
        <w:rPr>
          <w:b/>
        </w:rPr>
        <w:t>-</w:t>
      </w:r>
      <w:r w:rsidRPr="0046723F">
        <w:rPr>
          <w:b/>
        </w:rPr>
        <w:tab/>
      </w:r>
      <w:r w:rsidRPr="0046723F">
        <w:t>Identify the child that is not included in an activity and:</w:t>
      </w:r>
    </w:p>
    <w:p w:rsidR="009435EB" w:rsidRPr="0046723F" w:rsidRDefault="009435EB">
      <w:pPr>
        <w:ind w:left="1800" w:hanging="360"/>
      </w:pPr>
      <w:r w:rsidRPr="0046723F">
        <w:t>•</w:t>
      </w:r>
      <w:r w:rsidRPr="0046723F">
        <w:tab/>
        <w:t>Identify that child’s “circle of friends.”</w:t>
      </w:r>
    </w:p>
    <w:p w:rsidR="009435EB" w:rsidRPr="0046723F" w:rsidRDefault="009435EB">
      <w:pPr>
        <w:ind w:left="1800" w:hanging="360"/>
      </w:pPr>
      <w:r w:rsidRPr="0046723F">
        <w:t>•</w:t>
      </w:r>
      <w:r w:rsidRPr="0046723F">
        <w:tab/>
        <w:t>Ask peers to suggest ways the child with disabilities can be involved.</w:t>
      </w:r>
    </w:p>
    <w:p w:rsidR="009435EB" w:rsidRPr="0046723F" w:rsidRDefault="009435EB">
      <w:pPr>
        <w:ind w:left="1800" w:hanging="360"/>
      </w:pPr>
      <w:r w:rsidRPr="0046723F">
        <w:t>•</w:t>
      </w:r>
      <w:r w:rsidRPr="0046723F">
        <w:tab/>
        <w:t>Guide the peers to make appropriate suggestions.</w:t>
      </w:r>
    </w:p>
    <w:p w:rsidR="009435EB" w:rsidRPr="0046723F" w:rsidRDefault="009435EB">
      <w:pPr>
        <w:ind w:left="1800" w:hanging="360"/>
      </w:pPr>
      <w:r w:rsidRPr="0046723F">
        <w:t>•</w:t>
      </w:r>
      <w:r w:rsidRPr="0046723F">
        <w:tab/>
        <w:t>Use the suggestions (</w:t>
      </w:r>
      <w:proofErr w:type="spellStart"/>
      <w:r w:rsidRPr="0046723F">
        <w:t>Lusthaus</w:t>
      </w:r>
      <w:proofErr w:type="spellEnd"/>
      <w:r w:rsidRPr="0046723F">
        <w:t xml:space="preserve"> &amp; Forest, 1987).</w:t>
      </w:r>
    </w:p>
    <w:p w:rsidR="009435EB" w:rsidRPr="0046723F" w:rsidRDefault="009435EB">
      <w:pPr>
        <w:tabs>
          <w:tab w:val="left" w:pos="720"/>
        </w:tabs>
        <w:ind w:left="720"/>
        <w:rPr>
          <w:b/>
        </w:rPr>
      </w:pPr>
    </w:p>
    <w:p w:rsidR="009435EB" w:rsidRPr="0046723F" w:rsidRDefault="009435EB">
      <w:pPr>
        <w:ind w:left="1080" w:hanging="360"/>
        <w:rPr>
          <w:b/>
        </w:rPr>
      </w:pPr>
      <w:r w:rsidRPr="0046723F">
        <w:t>3)</w:t>
      </w:r>
      <w:r w:rsidRPr="0046723F">
        <w:rPr>
          <w:b/>
        </w:rPr>
        <w:tab/>
        <w:t>Promote interdependence</w:t>
      </w:r>
    </w:p>
    <w:p w:rsidR="009435EB" w:rsidRPr="0046723F" w:rsidRDefault="009435EB">
      <w:pPr>
        <w:ind w:left="1440" w:hanging="360"/>
      </w:pPr>
      <w:r w:rsidRPr="0046723F">
        <w:t>-</w:t>
      </w:r>
      <w:r w:rsidRPr="0046723F">
        <w:tab/>
        <w:t>Redirect children to other children when they:</w:t>
      </w:r>
    </w:p>
    <w:p w:rsidR="009435EB" w:rsidRPr="0046723F" w:rsidRDefault="009435EB">
      <w:pPr>
        <w:numPr>
          <w:ilvl w:val="0"/>
          <w:numId w:val="11"/>
        </w:numPr>
        <w:ind w:hanging="360"/>
      </w:pPr>
      <w:r w:rsidRPr="0046723F">
        <w:t>Come to the teacher for assistance – “Ask John to help.”</w:t>
      </w:r>
    </w:p>
    <w:p w:rsidR="009435EB" w:rsidRPr="0046723F" w:rsidRDefault="009435EB">
      <w:pPr>
        <w:numPr>
          <w:ilvl w:val="0"/>
          <w:numId w:val="11"/>
        </w:numPr>
        <w:ind w:hanging="360"/>
      </w:pPr>
      <w:r w:rsidRPr="0046723F">
        <w:lastRenderedPageBreak/>
        <w:t>Ask the teacher to answer a question – “Why don’t you see if Cindy knows the answer?”</w:t>
      </w:r>
    </w:p>
    <w:p w:rsidR="009435EB" w:rsidRPr="0046723F" w:rsidRDefault="009435EB">
      <w:pPr>
        <w:numPr>
          <w:ilvl w:val="0"/>
          <w:numId w:val="11"/>
        </w:numPr>
        <w:ind w:hanging="360"/>
      </w:pPr>
      <w:r w:rsidRPr="0046723F">
        <w:t>Ask the teacher to play with them – “It looks like Sue needs someone to help her cook. Let’s go see.”</w:t>
      </w:r>
    </w:p>
    <w:p w:rsidR="009435EB" w:rsidRPr="0046723F" w:rsidRDefault="009435EB">
      <w:pPr>
        <w:numPr>
          <w:ilvl w:val="0"/>
          <w:numId w:val="11"/>
        </w:numPr>
        <w:ind w:hanging="360"/>
      </w:pPr>
      <w:r w:rsidRPr="0046723F">
        <w:t>Show the teacher something – “You made the color purple. Show Jim what you made.”</w:t>
      </w:r>
    </w:p>
    <w:p w:rsidR="009435EB" w:rsidRPr="0046723F" w:rsidRDefault="009435EB">
      <w:pPr>
        <w:tabs>
          <w:tab w:val="left" w:pos="720"/>
        </w:tabs>
        <w:ind w:left="1080"/>
        <w:rPr>
          <w:b/>
        </w:rPr>
      </w:pPr>
    </w:p>
    <w:p w:rsidR="009435EB" w:rsidRPr="0046723F" w:rsidRDefault="009435EB">
      <w:pPr>
        <w:ind w:left="1080" w:hanging="360"/>
        <w:rPr>
          <w:b/>
        </w:rPr>
      </w:pPr>
      <w:r w:rsidRPr="0046723F">
        <w:t>4)</w:t>
      </w:r>
      <w:r w:rsidRPr="0046723F">
        <w:rPr>
          <w:b/>
        </w:rPr>
        <w:tab/>
        <w:t>Use peer-mediated interventions</w:t>
      </w:r>
    </w:p>
    <w:p w:rsidR="009435EB" w:rsidRPr="0046723F" w:rsidRDefault="009435EB">
      <w:pPr>
        <w:ind w:left="1440" w:hanging="360"/>
      </w:pPr>
      <w:r w:rsidRPr="0046723F">
        <w:t>-</w:t>
      </w:r>
      <w:r w:rsidRPr="0046723F">
        <w:tab/>
        <w:t>Teach classmates to:</w:t>
      </w:r>
    </w:p>
    <w:p w:rsidR="009435EB" w:rsidRPr="0046723F" w:rsidRDefault="009435EB">
      <w:pPr>
        <w:numPr>
          <w:ilvl w:val="0"/>
          <w:numId w:val="11"/>
        </w:numPr>
        <w:tabs>
          <w:tab w:val="left" w:pos="720"/>
        </w:tabs>
        <w:ind w:hanging="360"/>
      </w:pPr>
      <w:r w:rsidRPr="0046723F">
        <w:t>Share toys – “Read this book with me.”</w:t>
      </w:r>
    </w:p>
    <w:p w:rsidR="009435EB" w:rsidRPr="0046723F" w:rsidRDefault="009435EB">
      <w:pPr>
        <w:numPr>
          <w:ilvl w:val="0"/>
          <w:numId w:val="11"/>
        </w:numPr>
        <w:tabs>
          <w:tab w:val="left" w:pos="720"/>
        </w:tabs>
        <w:ind w:hanging="360"/>
      </w:pPr>
      <w:r w:rsidRPr="0046723F">
        <w:t>Ask classmates to share their toys – “Can I do that too?”</w:t>
      </w:r>
    </w:p>
    <w:p w:rsidR="009435EB" w:rsidRPr="0046723F" w:rsidRDefault="009435EB">
      <w:pPr>
        <w:numPr>
          <w:ilvl w:val="0"/>
          <w:numId w:val="11"/>
        </w:numPr>
        <w:tabs>
          <w:tab w:val="left" w:pos="720"/>
        </w:tabs>
        <w:spacing w:before="100" w:beforeAutospacing="1" w:after="100" w:afterAutospacing="1"/>
        <w:ind w:hanging="360"/>
      </w:pPr>
      <w:r w:rsidRPr="0046723F">
        <w:t>Offer assistance – “I’ll hold the bucket while you pour the sand in.”</w:t>
      </w:r>
    </w:p>
    <w:p w:rsidR="009435EB" w:rsidRPr="0046723F" w:rsidRDefault="009435EB">
      <w:pPr>
        <w:numPr>
          <w:ilvl w:val="0"/>
          <w:numId w:val="11"/>
        </w:numPr>
        <w:tabs>
          <w:tab w:val="left" w:pos="720"/>
        </w:tabs>
        <w:ind w:hanging="360"/>
      </w:pPr>
      <w:r w:rsidRPr="0046723F">
        <w:t>Ask classmates to assist them – “Come help me with ___.”</w:t>
      </w:r>
    </w:p>
    <w:p w:rsidR="009435EB" w:rsidRPr="0046723F" w:rsidRDefault="009435EB">
      <w:pPr>
        <w:numPr>
          <w:ilvl w:val="0"/>
          <w:numId w:val="11"/>
        </w:numPr>
        <w:tabs>
          <w:tab w:val="left" w:pos="720"/>
        </w:tabs>
        <w:ind w:hanging="360"/>
      </w:pPr>
      <w:r w:rsidRPr="0046723F">
        <w:t>Organize play with a theme – “Do you want to play ____?”</w:t>
      </w:r>
    </w:p>
    <w:p w:rsidR="009435EB" w:rsidRPr="0046723F" w:rsidRDefault="009435EB">
      <w:pPr>
        <w:numPr>
          <w:ilvl w:val="0"/>
          <w:numId w:val="11"/>
        </w:numPr>
        <w:tabs>
          <w:tab w:val="left" w:pos="720"/>
        </w:tabs>
        <w:ind w:hanging="360"/>
      </w:pPr>
      <w:r w:rsidRPr="0046723F">
        <w:t>Give compliments to others – “I like your block tower.”</w:t>
      </w:r>
    </w:p>
    <w:p w:rsidR="009435EB" w:rsidRPr="0046723F" w:rsidRDefault="009435EB">
      <w:pPr>
        <w:numPr>
          <w:ilvl w:val="0"/>
          <w:numId w:val="11"/>
        </w:numPr>
        <w:tabs>
          <w:tab w:val="left" w:pos="720"/>
        </w:tabs>
        <w:ind w:hanging="360"/>
      </w:pPr>
      <w:r w:rsidRPr="0046723F">
        <w:t>Show physical affection – give pats, share a pillow.</w:t>
      </w:r>
    </w:p>
    <w:p w:rsidR="009435EB" w:rsidRPr="0046723F" w:rsidRDefault="009435EB">
      <w:pPr>
        <w:numPr>
          <w:ilvl w:val="0"/>
          <w:numId w:val="11"/>
        </w:numPr>
        <w:tabs>
          <w:tab w:val="left" w:pos="720"/>
        </w:tabs>
        <w:ind w:hanging="360"/>
      </w:pPr>
      <w:r w:rsidRPr="0046723F">
        <w:t xml:space="preserve">Ask classmates questions – “What are you doing?” (Adapted from Hendrickson, </w:t>
      </w:r>
      <w:r w:rsidRPr="0046723F">
        <w:br/>
        <w:t>et al. 1982; Odom &amp; Strain, 1984)</w:t>
      </w:r>
    </w:p>
    <w:p w:rsidR="009435EB" w:rsidRPr="0046723F" w:rsidRDefault="009435EB">
      <w:pPr>
        <w:ind w:left="1440" w:hanging="360"/>
      </w:pPr>
      <w:r w:rsidRPr="0046723F">
        <w:t>-</w:t>
      </w:r>
      <w:r w:rsidRPr="0046723F">
        <w:tab/>
        <w:t>By:</w:t>
      </w:r>
    </w:p>
    <w:p w:rsidR="009435EB" w:rsidRPr="0046723F" w:rsidRDefault="009435EB">
      <w:pPr>
        <w:numPr>
          <w:ilvl w:val="0"/>
          <w:numId w:val="11"/>
        </w:numPr>
        <w:ind w:hanging="360"/>
      </w:pPr>
      <w:r w:rsidRPr="0046723F">
        <w:t>Role-playing or modeling to the child what to do.</w:t>
      </w:r>
    </w:p>
    <w:p w:rsidR="009435EB" w:rsidRPr="0046723F" w:rsidRDefault="009435EB">
      <w:pPr>
        <w:numPr>
          <w:ilvl w:val="0"/>
          <w:numId w:val="11"/>
        </w:numPr>
        <w:ind w:hanging="360"/>
      </w:pPr>
      <w:r w:rsidRPr="0046723F">
        <w:t xml:space="preserve">Letting the child practice, allowing for improvisations, while the teacher watches </w:t>
      </w:r>
      <w:r w:rsidRPr="0046723F">
        <w:br/>
        <w:t>and gives suggestions and guidance.</w:t>
      </w:r>
    </w:p>
    <w:p w:rsidR="009435EB" w:rsidRPr="0046723F" w:rsidRDefault="009435EB">
      <w:pPr>
        <w:numPr>
          <w:ilvl w:val="0"/>
          <w:numId w:val="11"/>
        </w:numPr>
        <w:ind w:hanging="360"/>
      </w:pPr>
      <w:r w:rsidRPr="0046723F">
        <w:t xml:space="preserve">Praising the child for using the strategies correctly and then supervising their use </w:t>
      </w:r>
      <w:r w:rsidRPr="0046723F">
        <w:br/>
        <w:t xml:space="preserve">of the strategies with other children, giving suggestions if the child forgets something </w:t>
      </w:r>
      <w:r w:rsidRPr="0046723F">
        <w:br/>
        <w:t xml:space="preserve">or does something inappropriately. </w:t>
      </w:r>
    </w:p>
    <w:p w:rsidR="009435EB" w:rsidRPr="0046723F" w:rsidRDefault="009435EB">
      <w:pPr>
        <w:numPr>
          <w:ilvl w:val="0"/>
          <w:numId w:val="11"/>
        </w:numPr>
        <w:ind w:hanging="360"/>
      </w:pPr>
      <w:r w:rsidRPr="0046723F">
        <w:t>Praising the child for trying to use the strategies (Strain &amp; Odom, 1986).</w:t>
      </w:r>
    </w:p>
    <w:p w:rsidR="009435EB" w:rsidRPr="0046723F" w:rsidRDefault="009435EB">
      <w:pPr>
        <w:tabs>
          <w:tab w:val="left" w:pos="720"/>
        </w:tabs>
      </w:pPr>
    </w:p>
    <w:p w:rsidR="009435EB" w:rsidRPr="0046723F" w:rsidRDefault="009435EB">
      <w:pPr>
        <w:tabs>
          <w:tab w:val="left" w:pos="720"/>
        </w:tabs>
        <w:ind w:left="1080" w:hanging="360"/>
        <w:rPr>
          <w:b/>
        </w:rPr>
      </w:pPr>
      <w:r w:rsidRPr="0046723F">
        <w:t>5)</w:t>
      </w:r>
      <w:r w:rsidRPr="0046723F">
        <w:tab/>
      </w:r>
      <w:r w:rsidRPr="0046723F">
        <w:rPr>
          <w:b/>
        </w:rPr>
        <w:t>Establish a joint focus on attention</w:t>
      </w:r>
    </w:p>
    <w:p w:rsidR="009435EB" w:rsidRPr="0046723F" w:rsidRDefault="009435EB">
      <w:pPr>
        <w:ind w:left="1440" w:hanging="360"/>
      </w:pPr>
      <w:r w:rsidRPr="0046723F">
        <w:t>-</w:t>
      </w:r>
      <w:r w:rsidRPr="0046723F">
        <w:tab/>
        <w:t>Teach classmates to:</w:t>
      </w:r>
    </w:p>
    <w:p w:rsidR="009435EB" w:rsidRPr="0046723F" w:rsidRDefault="009435EB">
      <w:pPr>
        <w:numPr>
          <w:ilvl w:val="0"/>
          <w:numId w:val="11"/>
        </w:numPr>
        <w:ind w:hanging="360"/>
      </w:pPr>
      <w:r w:rsidRPr="0046723F">
        <w:t xml:space="preserve">Ask the child they are interacting with to make eye contact or focus their attention </w:t>
      </w:r>
      <w:r w:rsidRPr="0046723F">
        <w:br/>
        <w:t>on what they are playing with by saying, “Look at me” or “Look at what I’m playing with.”</w:t>
      </w:r>
    </w:p>
    <w:p w:rsidR="009435EB" w:rsidRPr="0046723F" w:rsidRDefault="009435EB">
      <w:pPr>
        <w:numPr>
          <w:ilvl w:val="0"/>
          <w:numId w:val="11"/>
        </w:numPr>
        <w:ind w:hanging="360"/>
      </w:pPr>
      <w:r w:rsidRPr="0046723F">
        <w:t xml:space="preserve">Give the child a prop and tell him or her what to do with it. (e.g., handing a shovel </w:t>
      </w:r>
      <w:r w:rsidRPr="0046723F">
        <w:br/>
        <w:t xml:space="preserve">to a child and saying, “Help me fill the bucket.”) (Adapted from Goldstein &amp; Ferrell, 1987; Goldstein &amp; </w:t>
      </w:r>
      <w:proofErr w:type="spellStart"/>
      <w:r w:rsidRPr="0046723F">
        <w:t>Wickstrom</w:t>
      </w:r>
      <w:proofErr w:type="spellEnd"/>
      <w:r w:rsidRPr="0046723F">
        <w:t xml:space="preserve">, 1986). </w:t>
      </w:r>
    </w:p>
    <w:p w:rsidR="009435EB" w:rsidRPr="0046723F" w:rsidRDefault="009435EB">
      <w:pPr>
        <w:pStyle w:val="Footer"/>
        <w:tabs>
          <w:tab w:val="clear" w:pos="4320"/>
          <w:tab w:val="clear" w:pos="8640"/>
          <w:tab w:val="left" w:pos="720"/>
        </w:tabs>
      </w:pPr>
    </w:p>
    <w:p w:rsidR="009435EB" w:rsidRPr="0046723F" w:rsidRDefault="009435EB">
      <w:pPr>
        <w:ind w:left="1080" w:hanging="360"/>
        <w:rPr>
          <w:b/>
        </w:rPr>
      </w:pPr>
      <w:r w:rsidRPr="0046723F">
        <w:t>6)</w:t>
      </w:r>
      <w:r w:rsidRPr="0046723F">
        <w:tab/>
      </w:r>
      <w:r w:rsidRPr="0046723F">
        <w:rPr>
          <w:b/>
        </w:rPr>
        <w:t>Give play suggestions</w:t>
      </w:r>
    </w:p>
    <w:p w:rsidR="009435EB" w:rsidRPr="0046723F" w:rsidRDefault="009435EB">
      <w:pPr>
        <w:tabs>
          <w:tab w:val="left" w:pos="720"/>
        </w:tabs>
        <w:ind w:left="1440" w:hanging="360"/>
      </w:pPr>
      <w:r w:rsidRPr="0046723F">
        <w:t>-</w:t>
      </w:r>
      <w:r w:rsidRPr="0046723F">
        <w:tab/>
        <w:t>Teach classmates to:</w:t>
      </w:r>
    </w:p>
    <w:p w:rsidR="009435EB" w:rsidRPr="0046723F" w:rsidRDefault="009435EB">
      <w:pPr>
        <w:numPr>
          <w:ilvl w:val="0"/>
          <w:numId w:val="11"/>
        </w:numPr>
        <w:ind w:hanging="360"/>
      </w:pPr>
      <w:r w:rsidRPr="0046723F">
        <w:t xml:space="preserve">Describe their own play or the play of others to the child they are interacting </w:t>
      </w:r>
      <w:r w:rsidRPr="0046723F">
        <w:br/>
        <w:t>with (e.g., “I’m washing my baby’s hair.”).</w:t>
      </w:r>
    </w:p>
    <w:p w:rsidR="009435EB" w:rsidRPr="0046723F" w:rsidRDefault="009435EB">
      <w:pPr>
        <w:numPr>
          <w:ilvl w:val="0"/>
          <w:numId w:val="11"/>
        </w:numPr>
        <w:ind w:hanging="360"/>
      </w:pPr>
      <w:r w:rsidRPr="0046723F">
        <w:t>Give the child they are interacting with play suggestions (e.g., “Feed your baby, too.”).</w:t>
      </w:r>
    </w:p>
    <w:p w:rsidR="009435EB" w:rsidRPr="0046723F" w:rsidRDefault="009435EB">
      <w:pPr>
        <w:tabs>
          <w:tab w:val="left" w:pos="720"/>
        </w:tabs>
      </w:pPr>
    </w:p>
    <w:p w:rsidR="009435EB" w:rsidRPr="0046723F" w:rsidRDefault="009435EB">
      <w:pPr>
        <w:tabs>
          <w:tab w:val="left" w:pos="720"/>
        </w:tabs>
        <w:ind w:left="1080" w:hanging="360"/>
        <w:rPr>
          <w:b/>
        </w:rPr>
      </w:pPr>
      <w:r w:rsidRPr="0046723F">
        <w:t>7)</w:t>
      </w:r>
      <w:r w:rsidRPr="0046723F">
        <w:tab/>
      </w:r>
      <w:r w:rsidRPr="0046723F">
        <w:rPr>
          <w:b/>
        </w:rPr>
        <w:t>Redirect</w:t>
      </w:r>
    </w:p>
    <w:p w:rsidR="009435EB" w:rsidRPr="0046723F" w:rsidRDefault="009435EB">
      <w:pPr>
        <w:ind w:left="1440" w:hanging="360"/>
      </w:pPr>
      <w:r w:rsidRPr="0046723F">
        <w:rPr>
          <w:b/>
        </w:rPr>
        <w:t>-</w:t>
      </w:r>
      <w:r w:rsidRPr="0046723F">
        <w:rPr>
          <w:b/>
        </w:rPr>
        <w:tab/>
      </w:r>
      <w:r w:rsidRPr="0046723F">
        <w:t>Teach classmates to:</w:t>
      </w:r>
    </w:p>
    <w:p w:rsidR="009435EB" w:rsidRPr="0046723F" w:rsidRDefault="009435EB">
      <w:pPr>
        <w:numPr>
          <w:ilvl w:val="0"/>
          <w:numId w:val="11"/>
        </w:numPr>
        <w:ind w:hanging="360"/>
      </w:pPr>
      <w:r w:rsidRPr="0046723F">
        <w:lastRenderedPageBreak/>
        <w:t xml:space="preserve">Redirect play when they do not like it (e.g., “Stop knocking my blocks over. Make </w:t>
      </w:r>
      <w:r w:rsidRPr="0046723F">
        <w:br/>
        <w:t>a tower and knock it over.”).</w:t>
      </w:r>
    </w:p>
    <w:p w:rsidR="009435EB" w:rsidRPr="0046723F" w:rsidRDefault="009435EB">
      <w:pPr>
        <w:tabs>
          <w:tab w:val="left" w:pos="1800"/>
        </w:tabs>
      </w:pPr>
      <w:bookmarkStart w:id="0" w:name="_GoBack"/>
      <w:bookmarkEnd w:id="0"/>
    </w:p>
    <w:p w:rsidR="009435EB" w:rsidRPr="0046723F" w:rsidRDefault="009435EB">
      <w:pPr>
        <w:ind w:left="1080" w:hanging="360"/>
        <w:rPr>
          <w:b/>
        </w:rPr>
      </w:pPr>
      <w:r w:rsidRPr="0046723F">
        <w:t>8)</w:t>
      </w:r>
      <w:r w:rsidRPr="0046723F">
        <w:rPr>
          <w:b/>
        </w:rPr>
        <w:tab/>
        <w:t>Prompt</w:t>
      </w:r>
    </w:p>
    <w:p w:rsidR="009435EB" w:rsidRPr="0046723F" w:rsidRDefault="009435EB">
      <w:pPr>
        <w:ind w:left="1440" w:hanging="360"/>
      </w:pPr>
      <w:r w:rsidRPr="0046723F">
        <w:t>-</w:t>
      </w:r>
      <w:r w:rsidRPr="0046723F">
        <w:tab/>
        <w:t>Teach classmates to:</w:t>
      </w:r>
    </w:p>
    <w:p w:rsidR="009435EB" w:rsidRPr="0046723F" w:rsidRDefault="009435EB">
      <w:pPr>
        <w:numPr>
          <w:ilvl w:val="0"/>
          <w:numId w:val="11"/>
        </w:numPr>
        <w:ind w:hanging="360"/>
      </w:pPr>
      <w:r w:rsidRPr="0046723F">
        <w:t>Ask the child to respond in a specific way (e.g., “Trade.”).</w:t>
      </w:r>
    </w:p>
    <w:p w:rsidR="009435EB" w:rsidRPr="0046723F" w:rsidRDefault="009435EB">
      <w:pPr>
        <w:numPr>
          <w:ilvl w:val="0"/>
          <w:numId w:val="11"/>
        </w:numPr>
        <w:ind w:hanging="360"/>
      </w:pPr>
      <w:r w:rsidRPr="0046723F">
        <w:t xml:space="preserve">Praise the child for responding in the specified way (e.g., “Thanks for trading.”) </w:t>
      </w:r>
      <w:r w:rsidRPr="0046723F">
        <w:br/>
        <w:t xml:space="preserve">(Adapted from Odom &amp; </w:t>
      </w:r>
      <w:proofErr w:type="spellStart"/>
      <w:r w:rsidRPr="0046723F">
        <w:t>McEvoy</w:t>
      </w:r>
      <w:proofErr w:type="spellEnd"/>
      <w:r w:rsidRPr="0046723F">
        <w:t>, 1988).</w:t>
      </w:r>
    </w:p>
    <w:p w:rsidR="009435EB" w:rsidRPr="0046723F" w:rsidRDefault="009435EB">
      <w:pPr>
        <w:tabs>
          <w:tab w:val="left" w:pos="720"/>
        </w:tabs>
        <w:ind w:left="1080"/>
        <w:rPr>
          <w:b/>
        </w:rPr>
      </w:pPr>
    </w:p>
    <w:p w:rsidR="009435EB" w:rsidRPr="0046723F" w:rsidRDefault="009435EB">
      <w:pPr>
        <w:tabs>
          <w:tab w:val="left" w:pos="720"/>
        </w:tabs>
        <w:ind w:left="1080" w:hanging="360"/>
        <w:rPr>
          <w:b/>
        </w:rPr>
      </w:pPr>
      <w:r w:rsidRPr="0046723F">
        <w:t>9)</w:t>
      </w:r>
      <w:r w:rsidRPr="0046723F">
        <w:rPr>
          <w:b/>
        </w:rPr>
        <w:tab/>
        <w:t>Model</w:t>
      </w:r>
    </w:p>
    <w:p w:rsidR="009435EB" w:rsidRPr="0046723F" w:rsidRDefault="009435EB">
      <w:pPr>
        <w:ind w:left="1440" w:hanging="360"/>
      </w:pPr>
      <w:r w:rsidRPr="0046723F">
        <w:t>-</w:t>
      </w:r>
      <w:r w:rsidRPr="0046723F">
        <w:tab/>
        <w:t>Teach classmates to:</w:t>
      </w:r>
    </w:p>
    <w:p w:rsidR="009435EB" w:rsidRPr="0046723F" w:rsidRDefault="009435EB">
      <w:pPr>
        <w:numPr>
          <w:ilvl w:val="0"/>
          <w:numId w:val="11"/>
        </w:numPr>
        <w:tabs>
          <w:tab w:val="left" w:pos="720"/>
        </w:tabs>
        <w:ind w:hanging="360"/>
      </w:pPr>
      <w:r w:rsidRPr="0046723F">
        <w:t xml:space="preserve">Initiate play (e.g., teach the child to use “Let’s” statements, such as “Let’s play </w:t>
      </w:r>
      <w:r w:rsidRPr="0046723F">
        <w:br/>
        <w:t>with blocks.”).</w:t>
      </w:r>
    </w:p>
    <w:p w:rsidR="009435EB" w:rsidRPr="0046723F" w:rsidRDefault="009435EB">
      <w:pPr>
        <w:numPr>
          <w:ilvl w:val="0"/>
          <w:numId w:val="11"/>
        </w:numPr>
        <w:tabs>
          <w:tab w:val="left" w:pos="720"/>
        </w:tabs>
        <w:ind w:hanging="360"/>
      </w:pPr>
      <w:r w:rsidRPr="0046723F">
        <w:t>Demonstrate how to play (e.g., “Watch me make a bridge.”).</w:t>
      </w:r>
    </w:p>
    <w:p w:rsidR="009435EB" w:rsidRPr="0046723F" w:rsidRDefault="009435EB">
      <w:pPr>
        <w:numPr>
          <w:ilvl w:val="0"/>
          <w:numId w:val="11"/>
        </w:numPr>
        <w:tabs>
          <w:tab w:val="left" w:pos="720"/>
        </w:tabs>
        <w:ind w:hanging="360"/>
      </w:pPr>
      <w:r w:rsidRPr="0046723F">
        <w:t xml:space="preserve">Offer a turn (e.g., “Now you make a bridge.”) (Adapted from Odom &amp; </w:t>
      </w:r>
      <w:proofErr w:type="spellStart"/>
      <w:r w:rsidRPr="0046723F">
        <w:t>McEvoy</w:t>
      </w:r>
      <w:proofErr w:type="spellEnd"/>
      <w:r w:rsidRPr="0046723F">
        <w:t>, 1988).</w:t>
      </w:r>
    </w:p>
    <w:p w:rsidR="009435EB" w:rsidRPr="0046723F" w:rsidRDefault="009435EB">
      <w:pPr>
        <w:tabs>
          <w:tab w:val="left" w:pos="720"/>
        </w:tabs>
        <w:ind w:left="1080"/>
        <w:rPr>
          <w:b/>
        </w:rPr>
      </w:pPr>
    </w:p>
    <w:p w:rsidR="009435EB" w:rsidRPr="0046723F" w:rsidRDefault="009435EB">
      <w:pPr>
        <w:tabs>
          <w:tab w:val="left" w:pos="720"/>
        </w:tabs>
        <w:ind w:left="1080" w:hanging="360"/>
      </w:pPr>
      <w:r w:rsidRPr="0046723F">
        <w:t>10)</w:t>
      </w:r>
      <w:r w:rsidRPr="0046723F">
        <w:rPr>
          <w:b/>
        </w:rPr>
        <w:tab/>
        <w:t>Respond to communication attempts</w:t>
      </w:r>
    </w:p>
    <w:p w:rsidR="009435EB" w:rsidRPr="0046723F" w:rsidRDefault="009435EB">
      <w:pPr>
        <w:ind w:left="1440" w:hanging="360"/>
      </w:pPr>
      <w:r w:rsidRPr="0046723F">
        <w:t>-</w:t>
      </w:r>
      <w:r w:rsidRPr="0046723F">
        <w:tab/>
        <w:t>When a child attempts to communicate:</w:t>
      </w:r>
    </w:p>
    <w:p w:rsidR="009435EB" w:rsidRPr="0046723F" w:rsidRDefault="009435EB" w:rsidP="009E50EA">
      <w:pPr>
        <w:numPr>
          <w:ilvl w:val="0"/>
          <w:numId w:val="11"/>
        </w:numPr>
        <w:tabs>
          <w:tab w:val="left" w:pos="720"/>
        </w:tabs>
        <w:ind w:hanging="360"/>
      </w:pPr>
      <w:r w:rsidRPr="0046723F">
        <w:t xml:space="preserve">Recognize the child’s communicative purpose – How does the child want to affect </w:t>
      </w:r>
      <w:r w:rsidRPr="0046723F">
        <w:br/>
        <w:t>the environment? Requesting attention, refusing to participate, greeting, etc.</w:t>
      </w:r>
    </w:p>
    <w:p w:rsidR="009435EB" w:rsidRPr="0046723F" w:rsidRDefault="009435EB">
      <w:pPr>
        <w:numPr>
          <w:ilvl w:val="0"/>
          <w:numId w:val="11"/>
        </w:numPr>
        <w:tabs>
          <w:tab w:val="left" w:pos="720"/>
        </w:tabs>
        <w:spacing w:before="100" w:beforeAutospacing="1" w:after="100" w:afterAutospacing="1"/>
        <w:ind w:hanging="360"/>
      </w:pPr>
      <w:r w:rsidRPr="0046723F">
        <w:t>Recognize the child’s communicative form – What form does the student use to communicate? Raising their foot because of limited use of upper limbs to request attention, looking away to indicate “no” or refusal to participate, vocalizing to greet, etc.</w:t>
      </w:r>
    </w:p>
    <w:p w:rsidR="009435EB" w:rsidRPr="0046723F" w:rsidRDefault="009435EB">
      <w:pPr>
        <w:numPr>
          <w:ilvl w:val="0"/>
          <w:numId w:val="11"/>
        </w:numPr>
        <w:tabs>
          <w:tab w:val="left" w:pos="720"/>
        </w:tabs>
        <w:spacing w:before="100" w:beforeAutospacing="1" w:after="100" w:afterAutospacing="1"/>
        <w:ind w:hanging="360"/>
      </w:pPr>
      <w:r w:rsidRPr="0046723F">
        <w:t xml:space="preserve">Identify the child’s communicative purpose and form to peers and adults – I think Sue </w:t>
      </w:r>
      <w:r w:rsidRPr="0046723F">
        <w:rPr>
          <w:b/>
        </w:rPr>
        <w:t>wants the ball</w:t>
      </w:r>
      <w:r w:rsidRPr="0046723F">
        <w:t xml:space="preserve"> because she is</w:t>
      </w:r>
      <w:r w:rsidRPr="0046723F">
        <w:rPr>
          <w:b/>
        </w:rPr>
        <w:t xml:space="preserve"> looking at the ball</w:t>
      </w:r>
      <w:r w:rsidRPr="0046723F">
        <w:t xml:space="preserve">. </w:t>
      </w:r>
    </w:p>
    <w:p w:rsidR="009435EB" w:rsidRPr="0046723F" w:rsidRDefault="009435EB">
      <w:pPr>
        <w:numPr>
          <w:ilvl w:val="0"/>
          <w:numId w:val="11"/>
        </w:numPr>
        <w:tabs>
          <w:tab w:val="left" w:pos="720"/>
        </w:tabs>
        <w:spacing w:before="100" w:beforeAutospacing="1" w:after="100" w:afterAutospacing="1"/>
        <w:ind w:hanging="360"/>
      </w:pPr>
      <w:r w:rsidRPr="0046723F">
        <w:t>Teach peers and adults to respond to the child’s form(s) of communication by explaining that it is important to react – When Sue looks at something, we need to give her what she wants quickly so she will learn to keep looking when she wants something.</w:t>
      </w:r>
    </w:p>
    <w:p w:rsidR="009435EB" w:rsidRPr="0046723F" w:rsidRDefault="009435EB">
      <w:pPr>
        <w:numPr>
          <w:ilvl w:val="0"/>
          <w:numId w:val="11"/>
        </w:numPr>
        <w:tabs>
          <w:tab w:val="left" w:pos="720"/>
        </w:tabs>
        <w:spacing w:before="100" w:beforeAutospacing="1" w:after="100" w:afterAutospacing="1"/>
        <w:ind w:hanging="360"/>
      </w:pPr>
      <w:r w:rsidRPr="0046723F">
        <w:t>Model reacting to the child’s communicative attempt.</w:t>
      </w:r>
    </w:p>
    <w:p w:rsidR="009435EB" w:rsidRPr="0046723F" w:rsidRDefault="009435EB" w:rsidP="009E50EA">
      <w:pPr>
        <w:numPr>
          <w:ilvl w:val="0"/>
          <w:numId w:val="11"/>
        </w:numPr>
        <w:tabs>
          <w:tab w:val="left" w:pos="720"/>
        </w:tabs>
        <w:ind w:hanging="360"/>
        <w:rPr>
          <w:i/>
        </w:rPr>
      </w:pPr>
      <w:r w:rsidRPr="0046723F">
        <w:t xml:space="preserve">Praise peers for responding to the child’s communicative attempts (Adapted from </w:t>
      </w:r>
      <w:proofErr w:type="spellStart"/>
      <w:r w:rsidRPr="0046723F">
        <w:t>Rai</w:t>
      </w:r>
      <w:r w:rsidR="009E50EA" w:rsidRPr="0046723F">
        <w:t>nforth</w:t>
      </w:r>
      <w:proofErr w:type="spellEnd"/>
      <w:r w:rsidR="009E50EA" w:rsidRPr="0046723F">
        <w:t>, York, &amp; MacD</w:t>
      </w:r>
      <w:r w:rsidRPr="0046723F">
        <w:t>onald, 1992).</w:t>
      </w:r>
    </w:p>
    <w:p w:rsidR="009435EB" w:rsidRPr="0046723F" w:rsidRDefault="009435EB">
      <w:pPr>
        <w:tabs>
          <w:tab w:val="left" w:pos="180"/>
        </w:tabs>
      </w:pPr>
    </w:p>
    <w:p w:rsidR="009435EB" w:rsidRPr="0046723F" w:rsidRDefault="009435EB" w:rsidP="00AB38E0">
      <w:pPr>
        <w:pStyle w:val="Heading2"/>
        <w:rPr>
          <w:rFonts w:ascii="Times New Roman" w:hAnsi="Times New Roman"/>
        </w:rPr>
      </w:pPr>
      <w:r w:rsidRPr="0046723F">
        <w:rPr>
          <w:rFonts w:ascii="Times New Roman" w:hAnsi="Times New Roman"/>
        </w:rPr>
        <w:t xml:space="preserve">If social isolation persists then select ways to teach the child having difficulty in social relationships to initiate and/or respond to peers. </w:t>
      </w:r>
    </w:p>
    <w:p w:rsidR="009435EB" w:rsidRPr="0046723F" w:rsidRDefault="009435EB">
      <w:pPr>
        <w:tabs>
          <w:tab w:val="left" w:pos="180"/>
        </w:tabs>
      </w:pPr>
    </w:p>
    <w:p w:rsidR="009435EB" w:rsidRPr="0046723F" w:rsidRDefault="009435EB" w:rsidP="00723868">
      <w:pPr>
        <w:pStyle w:val="Heading3"/>
        <w:rPr>
          <w:rFonts w:ascii="Times New Roman" w:hAnsi="Times New Roman" w:cs="Times New Roman"/>
        </w:rPr>
      </w:pPr>
      <w:r w:rsidRPr="0046723F">
        <w:rPr>
          <w:rFonts w:ascii="Times New Roman" w:hAnsi="Times New Roman" w:cs="Times New Roman"/>
        </w:rPr>
        <w:t>A.</w:t>
      </w:r>
      <w:r w:rsidRPr="0046723F">
        <w:rPr>
          <w:rFonts w:ascii="Times New Roman" w:hAnsi="Times New Roman" w:cs="Times New Roman"/>
        </w:rPr>
        <w:tab/>
        <w:t xml:space="preserve">Consider ways to encourage children with disabilities to interact with classmates. For example: </w:t>
      </w:r>
    </w:p>
    <w:p w:rsidR="009435EB" w:rsidRPr="0046723F" w:rsidRDefault="009435EB">
      <w:pPr>
        <w:tabs>
          <w:tab w:val="left" w:pos="180"/>
        </w:tabs>
        <w:ind w:left="540" w:hanging="360"/>
        <w:rPr>
          <w:b/>
        </w:rPr>
      </w:pPr>
    </w:p>
    <w:p w:rsidR="009435EB" w:rsidRPr="0046723F" w:rsidRDefault="009435EB">
      <w:pPr>
        <w:ind w:left="900" w:hanging="360"/>
      </w:pPr>
      <w:r w:rsidRPr="0046723F">
        <w:t>1)</w:t>
      </w:r>
      <w:r w:rsidRPr="0046723F">
        <w:rPr>
          <w:b/>
        </w:rPr>
        <w:tab/>
        <w:t>Use incidental teaching</w:t>
      </w:r>
    </w:p>
    <w:p w:rsidR="009435EB" w:rsidRPr="0046723F" w:rsidRDefault="009435EB">
      <w:pPr>
        <w:ind w:left="1260" w:hanging="360"/>
        <w:rPr>
          <w:b/>
        </w:rPr>
      </w:pPr>
      <w:r w:rsidRPr="0046723F">
        <w:t>-</w:t>
      </w:r>
      <w:r w:rsidRPr="0046723F">
        <w:tab/>
        <w:t xml:space="preserve">The child attempts to communicate to another child by pointing, attempting to obtain </w:t>
      </w:r>
      <w:r w:rsidRPr="0046723F">
        <w:br/>
        <w:t>a desired object from another child or gesturing.</w:t>
      </w:r>
    </w:p>
    <w:p w:rsidR="009E50EA" w:rsidRPr="0046723F" w:rsidRDefault="009435EB" w:rsidP="009E50EA">
      <w:pPr>
        <w:numPr>
          <w:ilvl w:val="0"/>
          <w:numId w:val="11"/>
        </w:numPr>
        <w:tabs>
          <w:tab w:val="left" w:pos="720"/>
          <w:tab w:val="left" w:pos="1800"/>
          <w:tab w:val="left" w:pos="2160"/>
        </w:tabs>
        <w:ind w:hanging="360"/>
        <w:rPr>
          <w:b/>
        </w:rPr>
      </w:pPr>
      <w:r w:rsidRPr="0046723F">
        <w:t>Ask the child to “Tell _____ what you want.”</w:t>
      </w:r>
    </w:p>
    <w:p w:rsidR="009E50EA" w:rsidRPr="0046723F" w:rsidRDefault="009435EB" w:rsidP="009E50EA">
      <w:pPr>
        <w:numPr>
          <w:ilvl w:val="0"/>
          <w:numId w:val="11"/>
        </w:numPr>
        <w:tabs>
          <w:tab w:val="left" w:pos="720"/>
          <w:tab w:val="left" w:pos="1800"/>
          <w:tab w:val="num" w:pos="1980"/>
          <w:tab w:val="left" w:pos="2160"/>
        </w:tabs>
        <w:ind w:hanging="360"/>
        <w:rPr>
          <w:b/>
        </w:rPr>
      </w:pPr>
      <w:r w:rsidRPr="0046723F">
        <w:lastRenderedPageBreak/>
        <w:t>If there is no response after three seconds, model what to say, beginning with “Say, ______________.”</w:t>
      </w:r>
    </w:p>
    <w:p w:rsidR="009435EB" w:rsidRPr="0046723F" w:rsidRDefault="009435EB" w:rsidP="009E50EA">
      <w:pPr>
        <w:numPr>
          <w:ilvl w:val="0"/>
          <w:numId w:val="11"/>
        </w:numPr>
        <w:tabs>
          <w:tab w:val="left" w:pos="720"/>
          <w:tab w:val="left" w:pos="1800"/>
          <w:tab w:val="left" w:pos="2160"/>
        </w:tabs>
        <w:ind w:hanging="360"/>
        <w:rPr>
          <w:b/>
        </w:rPr>
      </w:pPr>
      <w:r w:rsidRPr="0046723F">
        <w:t>If there is still no response after three seconds, say, “I think _____ wants _______ because she or he is (looking, pointing, etc.) at the _____.” and give the desired object to him or her.</w:t>
      </w:r>
    </w:p>
    <w:p w:rsidR="009435EB" w:rsidRPr="0046723F" w:rsidRDefault="009435EB" w:rsidP="00723868">
      <w:pPr>
        <w:numPr>
          <w:ilvl w:val="0"/>
          <w:numId w:val="11"/>
        </w:numPr>
        <w:tabs>
          <w:tab w:val="left" w:pos="720"/>
          <w:tab w:val="left" w:pos="1800"/>
          <w:tab w:val="num" w:pos="1980"/>
          <w:tab w:val="left" w:pos="2160"/>
        </w:tabs>
        <w:ind w:hanging="360"/>
        <w:rPr>
          <w:b/>
        </w:rPr>
      </w:pPr>
      <w:r w:rsidRPr="0046723F">
        <w:t xml:space="preserve">If the child uses words appropriately, make sure the friend gives the child what he or she wants and praise the child for “using his or her words.” (Adapted from </w:t>
      </w:r>
      <w:proofErr w:type="spellStart"/>
      <w:r w:rsidRPr="0046723F">
        <w:t>Cavallaro</w:t>
      </w:r>
      <w:proofErr w:type="spellEnd"/>
      <w:r w:rsidRPr="0046723F">
        <w:t xml:space="preserve"> &amp; Bambara, 1982; Hart &amp; </w:t>
      </w:r>
      <w:proofErr w:type="spellStart"/>
      <w:r w:rsidRPr="0046723F">
        <w:t>Risley</w:t>
      </w:r>
      <w:proofErr w:type="spellEnd"/>
      <w:r w:rsidRPr="0046723F">
        <w:t>, 1975).</w:t>
      </w:r>
    </w:p>
    <w:p w:rsidR="009435EB" w:rsidRPr="0046723F" w:rsidRDefault="009435EB">
      <w:pPr>
        <w:ind w:left="900" w:hanging="360"/>
        <w:rPr>
          <w:b/>
        </w:rPr>
      </w:pPr>
      <w:r w:rsidRPr="0046723F">
        <w:t>2)</w:t>
      </w:r>
      <w:r w:rsidRPr="0046723F">
        <w:rPr>
          <w:b/>
        </w:rPr>
        <w:tab/>
        <w:t>Prompt and guide</w:t>
      </w:r>
    </w:p>
    <w:p w:rsidR="009435EB" w:rsidRPr="0046723F" w:rsidRDefault="009435EB">
      <w:pPr>
        <w:ind w:left="1260" w:hanging="360"/>
      </w:pPr>
      <w:r w:rsidRPr="0046723F">
        <w:t>-</w:t>
      </w:r>
      <w:r w:rsidRPr="0046723F">
        <w:tab/>
        <w:t>When a classmate attempts to communicate and the child does not respond:</w:t>
      </w:r>
    </w:p>
    <w:p w:rsidR="009435EB" w:rsidRPr="0046723F" w:rsidRDefault="009435EB">
      <w:pPr>
        <w:numPr>
          <w:ilvl w:val="0"/>
          <w:numId w:val="11"/>
        </w:numPr>
        <w:tabs>
          <w:tab w:val="clear" w:pos="1800"/>
          <w:tab w:val="num" w:pos="1980"/>
        </w:tabs>
        <w:ind w:left="1620" w:hanging="360"/>
      </w:pPr>
      <w:r w:rsidRPr="0046723F">
        <w:t xml:space="preserve">Model for the child how to respond to the classmate while repeating the classmate’s initiation. </w:t>
      </w:r>
    </w:p>
    <w:p w:rsidR="009435EB" w:rsidRPr="0046723F" w:rsidRDefault="009435EB">
      <w:pPr>
        <w:numPr>
          <w:ilvl w:val="0"/>
          <w:numId w:val="11"/>
        </w:numPr>
        <w:tabs>
          <w:tab w:val="clear" w:pos="1800"/>
          <w:tab w:val="num" w:pos="1980"/>
        </w:tabs>
        <w:spacing w:before="100" w:beforeAutospacing="1" w:after="100" w:afterAutospacing="1"/>
        <w:ind w:left="1620" w:hanging="360"/>
      </w:pPr>
      <w:r w:rsidRPr="0046723F">
        <w:t>If the child still does not respond, physically guide the child to respond to the classmate while again repeating the classmate’s initiation (Odom and Strain, 1984).</w:t>
      </w:r>
    </w:p>
    <w:p w:rsidR="0046723F" w:rsidRDefault="009435EB" w:rsidP="00AB38E0">
      <w:pPr>
        <w:pStyle w:val="Heading2"/>
        <w:numPr>
          <w:ilvl w:val="0"/>
          <w:numId w:val="0"/>
        </w:numPr>
        <w:ind w:left="1080" w:hanging="360"/>
        <w:rPr>
          <w:rFonts w:ascii="Times New Roman" w:hAnsi="Times New Roman"/>
        </w:rPr>
      </w:pPr>
      <w:r w:rsidRPr="0046723F">
        <w:rPr>
          <w:rFonts w:ascii="Times New Roman" w:hAnsi="Times New Roman"/>
        </w:rPr>
        <w:t>5.</w:t>
      </w:r>
      <w:r w:rsidRPr="0046723F">
        <w:rPr>
          <w:rFonts w:ascii="Times New Roman" w:hAnsi="Times New Roman"/>
        </w:rPr>
        <w:tab/>
        <w:t xml:space="preserve">Begin undoing the plan. Remember though, real friendships take time. </w:t>
      </w:r>
    </w:p>
    <w:p w:rsidR="0046723F" w:rsidRDefault="0046723F" w:rsidP="0046723F">
      <w:pPr>
        <w:rPr>
          <w:sz w:val="26"/>
        </w:rPr>
      </w:pPr>
      <w:r>
        <w:br w:type="page"/>
      </w:r>
    </w:p>
    <w:p w:rsidR="0046723F" w:rsidRPr="0046723F" w:rsidRDefault="00DA02F5" w:rsidP="00DA02F5">
      <w:pPr>
        <w:pStyle w:val="Heading1"/>
        <w:rPr>
          <w:rFonts w:ascii="Times New Roman" w:hAnsi="Times New Roman" w:cs="Times New Roman"/>
        </w:rPr>
      </w:pPr>
      <w:r w:rsidRPr="0046723F">
        <w:rPr>
          <w:rFonts w:ascii="Times New Roman" w:hAnsi="Times New Roman" w:cs="Times New Roman"/>
        </w:rPr>
        <w:lastRenderedPageBreak/>
        <w:t>Sample affection activities</w:t>
      </w:r>
    </w:p>
    <w:tbl>
      <w:tblPr>
        <w:tblStyle w:val="TableGrid"/>
        <w:tblpPr w:leftFromText="180" w:rightFromText="180" w:vertAnchor="text" w:horzAnchor="margin" w:tblpY="-658"/>
        <w:tblW w:w="10368" w:type="dxa"/>
        <w:tblLook w:val="01E0" w:firstRow="1" w:lastRow="1" w:firstColumn="1" w:lastColumn="1" w:noHBand="0" w:noVBand="0"/>
        <w:tblCaption w:val="Sample affection activities"/>
      </w:tblPr>
      <w:tblGrid>
        <w:gridCol w:w="1728"/>
        <w:gridCol w:w="3757"/>
        <w:gridCol w:w="2790"/>
        <w:gridCol w:w="2093"/>
      </w:tblGrid>
      <w:tr w:rsidR="0046723F" w:rsidRPr="0046723F" w:rsidTr="0046723F">
        <w:trPr>
          <w:tblHeader/>
        </w:trPr>
        <w:tc>
          <w:tcPr>
            <w:tcW w:w="1728" w:type="dxa"/>
          </w:tcPr>
          <w:p w:rsidR="0046723F" w:rsidRPr="0046723F" w:rsidRDefault="0046723F" w:rsidP="0046723F">
            <w:pPr>
              <w:spacing w:before="120" w:after="120"/>
              <w:rPr>
                <w:b/>
              </w:rPr>
            </w:pPr>
            <w:r w:rsidRPr="0046723F">
              <w:rPr>
                <w:b/>
              </w:rPr>
              <w:lastRenderedPageBreak/>
              <w:t>Preschool games and</w:t>
            </w:r>
          </w:p>
          <w:p w:rsidR="0046723F" w:rsidRPr="0046723F" w:rsidRDefault="0046723F" w:rsidP="0046723F">
            <w:pPr>
              <w:spacing w:before="120" w:after="120"/>
              <w:jc w:val="center"/>
              <w:rPr>
                <w:b/>
              </w:rPr>
            </w:pPr>
            <w:r w:rsidRPr="0046723F">
              <w:rPr>
                <w:b/>
              </w:rPr>
              <w:t>activities</w:t>
            </w:r>
          </w:p>
        </w:tc>
        <w:tc>
          <w:tcPr>
            <w:tcW w:w="3757" w:type="dxa"/>
          </w:tcPr>
          <w:p w:rsidR="0046723F" w:rsidRPr="0046723F" w:rsidRDefault="0046723F" w:rsidP="0046723F">
            <w:pPr>
              <w:spacing w:before="120" w:after="120"/>
              <w:jc w:val="center"/>
              <w:rPr>
                <w:b/>
              </w:rPr>
            </w:pPr>
            <w:r w:rsidRPr="0046723F">
              <w:rPr>
                <w:b/>
              </w:rPr>
              <w:t>Directions</w:t>
            </w:r>
          </w:p>
        </w:tc>
        <w:tc>
          <w:tcPr>
            <w:tcW w:w="2790" w:type="dxa"/>
          </w:tcPr>
          <w:p w:rsidR="0046723F" w:rsidRPr="0046723F" w:rsidRDefault="0046723F" w:rsidP="0046723F">
            <w:pPr>
              <w:spacing w:before="120" w:after="120"/>
              <w:jc w:val="center"/>
              <w:rPr>
                <w:b/>
              </w:rPr>
            </w:pPr>
            <w:r w:rsidRPr="0046723F">
              <w:rPr>
                <w:b/>
              </w:rPr>
              <w:t>Modified directions for affection activities</w:t>
            </w:r>
          </w:p>
        </w:tc>
        <w:tc>
          <w:tcPr>
            <w:tcW w:w="2093" w:type="dxa"/>
          </w:tcPr>
          <w:p w:rsidR="0046723F" w:rsidRPr="0046723F" w:rsidRDefault="0046723F" w:rsidP="0046723F">
            <w:pPr>
              <w:spacing w:before="120" w:after="120"/>
              <w:jc w:val="center"/>
              <w:rPr>
                <w:b/>
              </w:rPr>
            </w:pPr>
            <w:r w:rsidRPr="0046723F">
              <w:rPr>
                <w:b/>
              </w:rPr>
              <w:t xml:space="preserve">Teacher prompts </w:t>
            </w:r>
            <w:r w:rsidRPr="0046723F">
              <w:rPr>
                <w:b/>
              </w:rPr>
              <w:br/>
              <w:t>and praises</w:t>
            </w:r>
          </w:p>
        </w:tc>
      </w:tr>
      <w:tr w:rsidR="0046723F" w:rsidRPr="0046723F" w:rsidTr="0046723F">
        <w:trPr>
          <w:tblHeader/>
        </w:trPr>
        <w:tc>
          <w:tcPr>
            <w:tcW w:w="1728" w:type="dxa"/>
          </w:tcPr>
          <w:p w:rsidR="0046723F" w:rsidRPr="0046723F" w:rsidRDefault="0046723F" w:rsidP="0046723F">
            <w:pPr>
              <w:spacing w:before="120" w:after="120"/>
            </w:pPr>
            <w:r w:rsidRPr="0046723F">
              <w:t>If you’re happy and you know it</w:t>
            </w:r>
          </w:p>
          <w:p w:rsidR="0046723F" w:rsidRPr="0046723F" w:rsidRDefault="0046723F" w:rsidP="0046723F">
            <w:pPr>
              <w:spacing w:before="120" w:after="120"/>
            </w:pPr>
          </w:p>
        </w:tc>
        <w:tc>
          <w:tcPr>
            <w:tcW w:w="3757" w:type="dxa"/>
          </w:tcPr>
          <w:p w:rsidR="0046723F" w:rsidRPr="0046723F" w:rsidRDefault="0046723F" w:rsidP="0046723F">
            <w:pPr>
              <w:pStyle w:val="Footer"/>
              <w:tabs>
                <w:tab w:val="clear" w:pos="4320"/>
                <w:tab w:val="clear" w:pos="8640"/>
              </w:tabs>
              <w:spacing w:before="120" w:after="120"/>
            </w:pPr>
            <w:r w:rsidRPr="0046723F">
              <w:t>Students sit in a circle with the teacher and sing the following verses. If you’re happy and you know it, clap your hands. If you’re happy and you know it, clap your hands. If you’re happy and you know it, then your face will surely show it. If you’re happy and you know it, clap your hands. Repeat with: stomp your feet, shout hooray and do all three.</w:t>
            </w:r>
          </w:p>
        </w:tc>
        <w:tc>
          <w:tcPr>
            <w:tcW w:w="2790" w:type="dxa"/>
          </w:tcPr>
          <w:p w:rsidR="0046723F" w:rsidRPr="0046723F" w:rsidRDefault="0046723F" w:rsidP="0046723F">
            <w:pPr>
              <w:pStyle w:val="p2"/>
              <w:spacing w:before="120" w:after="120"/>
            </w:pPr>
            <w:r w:rsidRPr="0046723F">
              <w:t xml:space="preserve">Use the following verses: hug a friend, tickle your neighbor, </w:t>
            </w:r>
            <w:r w:rsidRPr="0046723F">
              <w:br/>
              <w:t>or give high fives. Continue, using as many affectionate responses as desired.</w:t>
            </w:r>
          </w:p>
        </w:tc>
        <w:tc>
          <w:tcPr>
            <w:tcW w:w="2093" w:type="dxa"/>
          </w:tcPr>
          <w:p w:rsidR="0046723F" w:rsidRPr="0046723F" w:rsidRDefault="0046723F" w:rsidP="0046723F">
            <w:pPr>
              <w:spacing w:before="120" w:after="120"/>
            </w:pPr>
            <w:r w:rsidRPr="0046723F">
              <w:t xml:space="preserve">Great listening! </w:t>
            </w:r>
            <w:r w:rsidRPr="0046723F">
              <w:br/>
              <w:t xml:space="preserve">Doesn’t it feel good </w:t>
            </w:r>
            <w:r w:rsidRPr="0046723F">
              <w:br/>
              <w:t>to be hugged?</w:t>
            </w:r>
          </w:p>
        </w:tc>
      </w:tr>
      <w:tr w:rsidR="0046723F" w:rsidRPr="0046723F" w:rsidTr="0046723F">
        <w:trPr>
          <w:tblHeader/>
        </w:trPr>
        <w:tc>
          <w:tcPr>
            <w:tcW w:w="1728" w:type="dxa"/>
          </w:tcPr>
          <w:p w:rsidR="0046723F" w:rsidRPr="0046723F" w:rsidRDefault="0046723F" w:rsidP="0046723F">
            <w:pPr>
              <w:pStyle w:val="Footer"/>
              <w:tabs>
                <w:tab w:val="clear" w:pos="4320"/>
                <w:tab w:val="clear" w:pos="8640"/>
              </w:tabs>
              <w:spacing w:before="120" w:after="120"/>
            </w:pPr>
            <w:r w:rsidRPr="0046723F">
              <w:t>Simon Says</w:t>
            </w:r>
          </w:p>
        </w:tc>
        <w:tc>
          <w:tcPr>
            <w:tcW w:w="3757" w:type="dxa"/>
          </w:tcPr>
          <w:p w:rsidR="0046723F" w:rsidRPr="0046723F" w:rsidRDefault="0046723F" w:rsidP="0046723F">
            <w:pPr>
              <w:spacing w:before="120" w:after="120"/>
            </w:pPr>
            <w:r w:rsidRPr="0046723F">
              <w:t xml:space="preserve">Students sit or stand in a group facing teacher. The teacher gives verbal directions to students and if he or she says, “Simon says,” the students follow the direction. The teacher begins: “Simon says, ‘Touch your toes.’ Simon says, ‘Jump up and down.’ ‘Turn around.’” Continue by using a variety </w:t>
            </w:r>
            <w:r w:rsidRPr="0046723F">
              <w:br/>
              <w:t>of simple directions that students can follow.</w:t>
            </w:r>
          </w:p>
        </w:tc>
        <w:tc>
          <w:tcPr>
            <w:tcW w:w="2790" w:type="dxa"/>
          </w:tcPr>
          <w:p w:rsidR="0046723F" w:rsidRPr="0046723F" w:rsidRDefault="0046723F" w:rsidP="0046723F">
            <w:pPr>
              <w:pStyle w:val="p2"/>
              <w:spacing w:before="120" w:after="120"/>
            </w:pPr>
            <w:r w:rsidRPr="0046723F">
              <w:t>Use the following instructions: “Simon says, ‘Pat a friend’s back.’ Simon says, ‘Hold your neighbor’s hand.’ ‘Tell ________ that you like her.’” Continue, using a variety of affectionate, responses.</w:t>
            </w:r>
          </w:p>
        </w:tc>
        <w:tc>
          <w:tcPr>
            <w:tcW w:w="2093" w:type="dxa"/>
          </w:tcPr>
          <w:p w:rsidR="0046723F" w:rsidRPr="0046723F" w:rsidRDefault="0046723F" w:rsidP="0046723F">
            <w:pPr>
              <w:pStyle w:val="p2"/>
              <w:spacing w:before="120" w:after="120"/>
            </w:pPr>
            <w:r w:rsidRPr="0046723F">
              <w:t>You are doing a good job of becoming better friends! Thank you for paying attention!</w:t>
            </w:r>
          </w:p>
          <w:p w:rsidR="0046723F" w:rsidRPr="0046723F" w:rsidRDefault="0046723F" w:rsidP="0046723F">
            <w:pPr>
              <w:spacing w:before="120" w:after="120"/>
            </w:pPr>
          </w:p>
        </w:tc>
      </w:tr>
      <w:tr w:rsidR="0046723F" w:rsidRPr="0046723F" w:rsidTr="0046723F">
        <w:trPr>
          <w:tblHeader/>
        </w:trPr>
        <w:tc>
          <w:tcPr>
            <w:tcW w:w="1728" w:type="dxa"/>
          </w:tcPr>
          <w:p w:rsidR="0046723F" w:rsidRPr="0046723F" w:rsidRDefault="0046723F" w:rsidP="0046723F">
            <w:pPr>
              <w:spacing w:before="120" w:after="120"/>
            </w:pPr>
            <w:r w:rsidRPr="0046723F">
              <w:t>Role-play</w:t>
            </w:r>
          </w:p>
        </w:tc>
        <w:tc>
          <w:tcPr>
            <w:tcW w:w="3757" w:type="dxa"/>
          </w:tcPr>
          <w:p w:rsidR="0046723F" w:rsidRPr="0046723F" w:rsidRDefault="0046723F" w:rsidP="0046723F">
            <w:pPr>
              <w:spacing w:before="120" w:after="120"/>
            </w:pPr>
            <w:r w:rsidRPr="0046723F">
              <w:t xml:space="preserve">Students sit or stand in a group facing teacher. Teacher presents situations that the students can pretend they are doing. Some examples are: Pretend that you are helping your mother paint a wall </w:t>
            </w:r>
            <w:r w:rsidRPr="0046723F">
              <w:br/>
              <w:t xml:space="preserve">in your house. Pretend that you </w:t>
            </w:r>
            <w:r w:rsidRPr="0046723F">
              <w:br/>
              <w:t>are popcorn popping out of a pan. Pretend that you are a dog running around the yard.</w:t>
            </w:r>
          </w:p>
        </w:tc>
        <w:tc>
          <w:tcPr>
            <w:tcW w:w="2790" w:type="dxa"/>
          </w:tcPr>
          <w:p w:rsidR="0046723F" w:rsidRPr="0046723F" w:rsidRDefault="0046723F" w:rsidP="0046723F">
            <w:pPr>
              <w:pStyle w:val="p10"/>
              <w:spacing w:before="120" w:after="120"/>
            </w:pPr>
            <w:r w:rsidRPr="0046723F">
              <w:t>(Name) fell and hurt himself. Help him feel better (give a hug). (Name) is asleep. Help wake her up (rub head). (Name) is sad. Help make him feel better (give a compliment). Continue, using situations that allow for affectionate responses.</w:t>
            </w:r>
          </w:p>
        </w:tc>
        <w:tc>
          <w:tcPr>
            <w:tcW w:w="2093" w:type="dxa"/>
          </w:tcPr>
          <w:p w:rsidR="0046723F" w:rsidRPr="0046723F" w:rsidRDefault="0046723F" w:rsidP="0046723F">
            <w:pPr>
              <w:pStyle w:val="p2"/>
              <w:spacing w:before="120" w:after="120"/>
            </w:pPr>
            <w:r w:rsidRPr="0046723F">
              <w:t>You are a good helper! That is how friends show each other that they like each other!</w:t>
            </w:r>
          </w:p>
          <w:p w:rsidR="0046723F" w:rsidRPr="0046723F" w:rsidRDefault="0046723F" w:rsidP="0046723F">
            <w:pPr>
              <w:spacing w:before="120" w:after="120"/>
            </w:pPr>
          </w:p>
        </w:tc>
      </w:tr>
      <w:tr w:rsidR="0046723F" w:rsidRPr="0046723F" w:rsidTr="0046723F">
        <w:trPr>
          <w:tblHeader/>
        </w:trPr>
        <w:tc>
          <w:tcPr>
            <w:tcW w:w="1728" w:type="dxa"/>
          </w:tcPr>
          <w:p w:rsidR="0046723F" w:rsidRPr="0046723F" w:rsidRDefault="0046723F" w:rsidP="0046723F">
            <w:pPr>
              <w:spacing w:before="120" w:after="120"/>
            </w:pPr>
            <w:r w:rsidRPr="0046723F">
              <w:t>The farmer in the dell</w:t>
            </w:r>
          </w:p>
          <w:p w:rsidR="0046723F" w:rsidRPr="0046723F" w:rsidRDefault="0046723F" w:rsidP="0046723F">
            <w:pPr>
              <w:spacing w:before="120" w:after="120"/>
            </w:pPr>
          </w:p>
        </w:tc>
        <w:tc>
          <w:tcPr>
            <w:tcW w:w="3757" w:type="dxa"/>
          </w:tcPr>
          <w:p w:rsidR="0046723F" w:rsidRPr="0046723F" w:rsidRDefault="0046723F" w:rsidP="0046723F">
            <w:pPr>
              <w:spacing w:before="120" w:after="120"/>
            </w:pPr>
            <w:r w:rsidRPr="0046723F">
              <w:t xml:space="preserve">The teacher and students stand in a circle with one student in the middle to be the farmer. After each verse, another student is added to the middle of the circle. The verses </w:t>
            </w:r>
            <w:r w:rsidRPr="0046723F">
              <w:br/>
              <w:t xml:space="preserve">are as follows: </w:t>
            </w:r>
          </w:p>
          <w:p w:rsidR="0046723F" w:rsidRPr="0046723F" w:rsidRDefault="0046723F" w:rsidP="0046723F">
            <w:pPr>
              <w:spacing w:before="240"/>
            </w:pPr>
            <w:r w:rsidRPr="0046723F">
              <w:t xml:space="preserve">The farmer in the dell, </w:t>
            </w:r>
          </w:p>
          <w:p w:rsidR="0046723F" w:rsidRPr="0046723F" w:rsidRDefault="0046723F" w:rsidP="0046723F">
            <w:r w:rsidRPr="0046723F">
              <w:t>The farmer in the dell,</w:t>
            </w:r>
          </w:p>
          <w:p w:rsidR="0046723F" w:rsidRPr="0046723F" w:rsidRDefault="0046723F" w:rsidP="0046723F">
            <w:r w:rsidRPr="0046723F">
              <w:t xml:space="preserve">High-ho the </w:t>
            </w:r>
            <w:proofErr w:type="spellStart"/>
            <w:r w:rsidRPr="0046723F">
              <w:t>derry</w:t>
            </w:r>
            <w:proofErr w:type="spellEnd"/>
            <w:r w:rsidRPr="0046723F">
              <w:t>-o,</w:t>
            </w:r>
          </w:p>
          <w:p w:rsidR="0046723F" w:rsidRPr="0046723F" w:rsidRDefault="0046723F" w:rsidP="0046723F">
            <w:r w:rsidRPr="0046723F">
              <w:lastRenderedPageBreak/>
              <w:t xml:space="preserve">The farmer in the dell. </w:t>
            </w:r>
          </w:p>
          <w:p w:rsidR="0046723F" w:rsidRPr="0046723F" w:rsidRDefault="0046723F" w:rsidP="0046723F">
            <w:r w:rsidRPr="0046723F">
              <w:t>The farmer takes a wife...</w:t>
            </w:r>
          </w:p>
          <w:p w:rsidR="0046723F" w:rsidRPr="0046723F" w:rsidRDefault="0046723F" w:rsidP="0046723F">
            <w:r w:rsidRPr="0046723F">
              <w:t>The wife takes a child...</w:t>
            </w:r>
          </w:p>
          <w:p w:rsidR="0046723F" w:rsidRPr="0046723F" w:rsidRDefault="0046723F" w:rsidP="0046723F">
            <w:r w:rsidRPr="0046723F">
              <w:t>The child takes a nurse…</w:t>
            </w:r>
          </w:p>
          <w:p w:rsidR="0046723F" w:rsidRPr="0046723F" w:rsidRDefault="0046723F" w:rsidP="0046723F">
            <w:r w:rsidRPr="0046723F">
              <w:t>The nurse takes a dog...</w:t>
            </w:r>
          </w:p>
          <w:p w:rsidR="0046723F" w:rsidRPr="0046723F" w:rsidRDefault="0046723F" w:rsidP="0046723F">
            <w:r w:rsidRPr="0046723F">
              <w:t>The dog takes a cat...</w:t>
            </w:r>
          </w:p>
          <w:p w:rsidR="0046723F" w:rsidRPr="0046723F" w:rsidRDefault="0046723F" w:rsidP="0046723F">
            <w:r w:rsidRPr="0046723F">
              <w:t>The cat takes a mouse...</w:t>
            </w:r>
          </w:p>
          <w:p w:rsidR="0046723F" w:rsidRPr="0046723F" w:rsidRDefault="0046723F" w:rsidP="0046723F">
            <w:r w:rsidRPr="0046723F">
              <w:t>The mouse takes the cheese...</w:t>
            </w:r>
          </w:p>
          <w:p w:rsidR="0046723F" w:rsidRPr="0046723F" w:rsidRDefault="0046723F" w:rsidP="0046723F">
            <w:pPr>
              <w:spacing w:after="120"/>
            </w:pPr>
            <w:r w:rsidRPr="0046723F">
              <w:t>The cheese stands alone...</w:t>
            </w:r>
          </w:p>
        </w:tc>
        <w:tc>
          <w:tcPr>
            <w:tcW w:w="2790" w:type="dxa"/>
          </w:tcPr>
          <w:p w:rsidR="0046723F" w:rsidRPr="0046723F" w:rsidRDefault="0046723F" w:rsidP="0046723F">
            <w:pPr>
              <w:pStyle w:val="p11"/>
              <w:spacing w:before="120"/>
              <w:ind w:left="0"/>
            </w:pPr>
            <w:r w:rsidRPr="0046723F">
              <w:lastRenderedPageBreak/>
              <w:t>Use alternative verses:</w:t>
            </w:r>
          </w:p>
          <w:p w:rsidR="0046723F" w:rsidRPr="0046723F" w:rsidRDefault="0046723F" w:rsidP="0046723F">
            <w:pPr>
              <w:pStyle w:val="p11"/>
              <w:ind w:left="0"/>
            </w:pPr>
            <w:r w:rsidRPr="0046723F">
              <w:t xml:space="preserve">The farmer hugs </w:t>
            </w:r>
            <w:r w:rsidRPr="0046723F">
              <w:br/>
              <w:t>his wife...</w:t>
            </w:r>
          </w:p>
          <w:p w:rsidR="0046723F" w:rsidRPr="0046723F" w:rsidRDefault="0046723F" w:rsidP="0046723F">
            <w:pPr>
              <w:pStyle w:val="p11"/>
              <w:ind w:left="0"/>
            </w:pPr>
            <w:r w:rsidRPr="0046723F">
              <w:t xml:space="preserve">The farmer hugs </w:t>
            </w:r>
            <w:r w:rsidRPr="0046723F">
              <w:br/>
              <w:t>a child...</w:t>
            </w:r>
          </w:p>
          <w:p w:rsidR="0046723F" w:rsidRPr="0046723F" w:rsidRDefault="0046723F" w:rsidP="0046723F">
            <w:pPr>
              <w:pStyle w:val="p11"/>
              <w:ind w:left="0"/>
            </w:pPr>
            <w:r w:rsidRPr="0046723F">
              <w:t xml:space="preserve">The child tickles </w:t>
            </w:r>
            <w:r w:rsidRPr="0046723F">
              <w:br/>
              <w:t>the nurse...</w:t>
            </w:r>
          </w:p>
          <w:p w:rsidR="0046723F" w:rsidRPr="0046723F" w:rsidRDefault="0046723F" w:rsidP="0046723F">
            <w:pPr>
              <w:pStyle w:val="p11"/>
              <w:ind w:left="0"/>
            </w:pPr>
            <w:r w:rsidRPr="0046723F">
              <w:t xml:space="preserve">The nurse pats </w:t>
            </w:r>
            <w:r w:rsidRPr="0046723F">
              <w:br/>
              <w:t>the dog...</w:t>
            </w:r>
          </w:p>
          <w:p w:rsidR="0046723F" w:rsidRPr="0046723F" w:rsidRDefault="0046723F" w:rsidP="0046723F">
            <w:pPr>
              <w:pStyle w:val="p11"/>
              <w:ind w:left="0"/>
            </w:pPr>
            <w:r w:rsidRPr="0046723F">
              <w:t xml:space="preserve">The dog bumps </w:t>
            </w:r>
            <w:r w:rsidRPr="0046723F">
              <w:br/>
            </w:r>
            <w:r w:rsidRPr="0046723F">
              <w:lastRenderedPageBreak/>
              <w:t>the cat...</w:t>
            </w:r>
          </w:p>
          <w:p w:rsidR="0046723F" w:rsidRPr="0046723F" w:rsidRDefault="0046723F" w:rsidP="0046723F">
            <w:pPr>
              <w:pStyle w:val="p11"/>
              <w:ind w:left="0"/>
            </w:pPr>
            <w:r w:rsidRPr="0046723F">
              <w:t>The cat holds hands with the mouse...</w:t>
            </w:r>
          </w:p>
          <w:p w:rsidR="0046723F" w:rsidRPr="0046723F" w:rsidRDefault="0046723F" w:rsidP="0046723F">
            <w:pPr>
              <w:pStyle w:val="p11"/>
              <w:ind w:left="0"/>
            </w:pPr>
            <w:r w:rsidRPr="0046723F">
              <w:t xml:space="preserve">The mouse puts </w:t>
            </w:r>
            <w:r w:rsidRPr="0046723F">
              <w:br/>
              <w:t xml:space="preserve">her arms around </w:t>
            </w:r>
            <w:r w:rsidRPr="0046723F">
              <w:br/>
              <w:t>the cheese...</w:t>
            </w:r>
          </w:p>
          <w:p w:rsidR="0046723F" w:rsidRPr="0046723F" w:rsidRDefault="0046723F" w:rsidP="0046723F">
            <w:pPr>
              <w:pStyle w:val="p11"/>
              <w:spacing w:before="120"/>
              <w:ind w:left="0"/>
            </w:pPr>
            <w:r w:rsidRPr="0046723F">
              <w:t xml:space="preserve">Everyone tickles </w:t>
            </w:r>
            <w:r w:rsidRPr="0046723F">
              <w:br/>
              <w:t>the cheese…</w:t>
            </w:r>
          </w:p>
        </w:tc>
        <w:tc>
          <w:tcPr>
            <w:tcW w:w="2093" w:type="dxa"/>
          </w:tcPr>
          <w:p w:rsidR="0046723F" w:rsidRPr="0046723F" w:rsidRDefault="0046723F" w:rsidP="0046723F">
            <w:pPr>
              <w:pStyle w:val="p12"/>
              <w:tabs>
                <w:tab w:val="clear" w:pos="187"/>
                <w:tab w:val="left" w:pos="18"/>
              </w:tabs>
              <w:spacing w:before="120" w:after="120"/>
              <w:ind w:left="0" w:firstLine="0"/>
            </w:pPr>
            <w:r w:rsidRPr="0046723F">
              <w:lastRenderedPageBreak/>
              <w:t>I am so proud of you for playing so well together! You are being so nice to each other!</w:t>
            </w:r>
          </w:p>
        </w:tc>
      </w:tr>
      <w:tr w:rsidR="0046723F" w:rsidRPr="0046723F" w:rsidTr="0046723F">
        <w:trPr>
          <w:tblHeader/>
        </w:trPr>
        <w:tc>
          <w:tcPr>
            <w:tcW w:w="1728" w:type="dxa"/>
          </w:tcPr>
          <w:p w:rsidR="0046723F" w:rsidRPr="0046723F" w:rsidRDefault="0046723F" w:rsidP="0046723F">
            <w:pPr>
              <w:spacing w:before="120" w:after="120"/>
            </w:pPr>
            <w:r w:rsidRPr="0046723F">
              <w:lastRenderedPageBreak/>
              <w:t>Duck, duck, goose</w:t>
            </w:r>
          </w:p>
        </w:tc>
        <w:tc>
          <w:tcPr>
            <w:tcW w:w="3757" w:type="dxa"/>
          </w:tcPr>
          <w:p w:rsidR="0046723F" w:rsidRPr="0046723F" w:rsidRDefault="0046723F" w:rsidP="0046723F">
            <w:pPr>
              <w:spacing w:before="120" w:after="120"/>
            </w:pPr>
            <w:r w:rsidRPr="0046723F">
              <w:t xml:space="preserve">Students sit in a circle with teacher, and one child is chosen to be ‘it.’ The child walks around the circle, tapping each child on the head, saying “duck” each time. When he or she taps a child and says “goose,” the ‘goose’ chases the person who </w:t>
            </w:r>
            <w:r w:rsidRPr="0046723F">
              <w:br/>
              <w:t xml:space="preserve">is ‘it’ he or she gets back to the goose’s place and sits down. If </w:t>
            </w:r>
            <w:r w:rsidRPr="0046723F">
              <w:br/>
              <w:t xml:space="preserve">the goose catches the child, then </w:t>
            </w:r>
            <w:r w:rsidRPr="0046723F">
              <w:br/>
              <w:t xml:space="preserve">he or she must sit in the center </w:t>
            </w:r>
            <w:r w:rsidRPr="0046723F">
              <w:br/>
              <w:t xml:space="preserve">of the circle. The goose automatically becomes it, </w:t>
            </w:r>
            <w:r w:rsidRPr="0046723F">
              <w:br/>
              <w:t>and the game begins again.</w:t>
            </w:r>
          </w:p>
        </w:tc>
        <w:tc>
          <w:tcPr>
            <w:tcW w:w="2790" w:type="dxa"/>
          </w:tcPr>
          <w:p w:rsidR="0046723F" w:rsidRPr="0046723F" w:rsidRDefault="0046723F" w:rsidP="0046723F">
            <w:pPr>
              <w:pStyle w:val="p11"/>
              <w:spacing w:before="120" w:after="120"/>
              <w:ind w:left="0"/>
            </w:pPr>
            <w:r w:rsidRPr="0046723F">
              <w:t xml:space="preserve">Instead of saying “goose,” the person who is ‘it’ must give somebody a warm fuzzy before being chased. The teacher may want to explain the concept of giving warm </w:t>
            </w:r>
            <w:proofErr w:type="spellStart"/>
            <w:r w:rsidRPr="0046723F">
              <w:t>fuzzies</w:t>
            </w:r>
            <w:proofErr w:type="spellEnd"/>
            <w:r w:rsidRPr="0046723F">
              <w:t xml:space="preserve"> being friends and making others feel good. Warm </w:t>
            </w:r>
            <w:proofErr w:type="spellStart"/>
            <w:r w:rsidRPr="0046723F">
              <w:t>fuzzies</w:t>
            </w:r>
            <w:proofErr w:type="spellEnd"/>
            <w:r w:rsidRPr="0046723F">
              <w:t xml:space="preserve"> include hugging, patting, smiling, complimenting, etc.</w:t>
            </w:r>
          </w:p>
        </w:tc>
        <w:tc>
          <w:tcPr>
            <w:tcW w:w="2093" w:type="dxa"/>
          </w:tcPr>
          <w:p w:rsidR="0046723F" w:rsidRPr="0046723F" w:rsidRDefault="0046723F" w:rsidP="0046723F">
            <w:pPr>
              <w:pStyle w:val="p12"/>
              <w:tabs>
                <w:tab w:val="left" w:pos="147"/>
              </w:tabs>
              <w:spacing w:before="120" w:after="120"/>
              <w:ind w:left="0" w:firstLine="0"/>
            </w:pPr>
            <w:r w:rsidRPr="0046723F">
              <w:t>Do you see how good it feels to get a warm fuzzy? Thank you for waiting your turn!</w:t>
            </w:r>
          </w:p>
          <w:p w:rsidR="0046723F" w:rsidRPr="0046723F" w:rsidRDefault="0046723F" w:rsidP="0046723F">
            <w:pPr>
              <w:spacing w:before="120" w:after="120"/>
            </w:pPr>
          </w:p>
        </w:tc>
      </w:tr>
      <w:tr w:rsidR="0046723F" w:rsidRPr="0046723F" w:rsidTr="0046723F">
        <w:trPr>
          <w:tblHeader/>
        </w:trPr>
        <w:tc>
          <w:tcPr>
            <w:tcW w:w="1728" w:type="dxa"/>
          </w:tcPr>
          <w:p w:rsidR="0046723F" w:rsidRPr="0046723F" w:rsidRDefault="0046723F" w:rsidP="0046723F">
            <w:pPr>
              <w:spacing w:before="120" w:after="120"/>
            </w:pPr>
            <w:r w:rsidRPr="0046723F">
              <w:t>Ring around the roses</w:t>
            </w:r>
          </w:p>
        </w:tc>
        <w:tc>
          <w:tcPr>
            <w:tcW w:w="3757" w:type="dxa"/>
          </w:tcPr>
          <w:p w:rsidR="0046723F" w:rsidRPr="0046723F" w:rsidRDefault="0046723F" w:rsidP="0046723F">
            <w:pPr>
              <w:spacing w:before="120"/>
            </w:pPr>
            <w:r w:rsidRPr="0046723F">
              <w:t xml:space="preserve">Students join hands, standing in </w:t>
            </w:r>
            <w:r w:rsidRPr="0046723F">
              <w:br/>
              <w:t xml:space="preserve">a circle with the teacher and sing </w:t>
            </w:r>
            <w:r w:rsidRPr="0046723F">
              <w:br/>
              <w:t xml:space="preserve">the following song: </w:t>
            </w:r>
          </w:p>
          <w:p w:rsidR="0046723F" w:rsidRPr="0046723F" w:rsidRDefault="0046723F" w:rsidP="0046723F">
            <w:r w:rsidRPr="0046723F">
              <w:t xml:space="preserve">Ring around the roses. </w:t>
            </w:r>
          </w:p>
          <w:p w:rsidR="0046723F" w:rsidRPr="0046723F" w:rsidRDefault="0046723F" w:rsidP="0046723F">
            <w:r w:rsidRPr="0046723F">
              <w:t xml:space="preserve">Pocket full of posies. </w:t>
            </w:r>
          </w:p>
          <w:p w:rsidR="0046723F" w:rsidRPr="0046723F" w:rsidRDefault="0046723F" w:rsidP="0046723F">
            <w:r w:rsidRPr="0046723F">
              <w:t xml:space="preserve">Ashes, ashes, we all fall down! </w:t>
            </w:r>
          </w:p>
          <w:p w:rsidR="0046723F" w:rsidRPr="0046723F" w:rsidRDefault="0046723F" w:rsidP="0046723F">
            <w:pPr>
              <w:spacing w:after="120"/>
            </w:pPr>
            <w:r w:rsidRPr="0046723F">
              <w:t>Students fall on the floor and repeat song if desired.</w:t>
            </w:r>
          </w:p>
        </w:tc>
        <w:tc>
          <w:tcPr>
            <w:tcW w:w="2790" w:type="dxa"/>
          </w:tcPr>
          <w:p w:rsidR="0046723F" w:rsidRPr="0046723F" w:rsidRDefault="0046723F" w:rsidP="0046723F">
            <w:pPr>
              <w:pStyle w:val="p12"/>
              <w:tabs>
                <w:tab w:val="left" w:pos="147"/>
              </w:tabs>
              <w:spacing w:before="120"/>
              <w:ind w:left="0" w:firstLine="0"/>
            </w:pPr>
            <w:r w:rsidRPr="0046723F">
              <w:t xml:space="preserve">Ring around </w:t>
            </w:r>
            <w:r w:rsidRPr="0046723F">
              <w:br/>
              <w:t xml:space="preserve">the roses. </w:t>
            </w:r>
          </w:p>
          <w:p w:rsidR="0046723F" w:rsidRPr="0046723F" w:rsidRDefault="0046723F" w:rsidP="0046723F">
            <w:pPr>
              <w:pStyle w:val="p12"/>
              <w:tabs>
                <w:tab w:val="left" w:pos="147"/>
              </w:tabs>
              <w:ind w:left="0" w:firstLine="0"/>
            </w:pPr>
            <w:r w:rsidRPr="0046723F">
              <w:t>Pocket full of posies. Ashes, ashes, we’re all good friends</w:t>
            </w:r>
          </w:p>
          <w:p w:rsidR="0046723F" w:rsidRPr="0046723F" w:rsidRDefault="0046723F" w:rsidP="0046723F">
            <w:pPr>
              <w:pStyle w:val="p12"/>
              <w:tabs>
                <w:tab w:val="left" w:pos="147"/>
              </w:tabs>
              <w:spacing w:after="120"/>
              <w:ind w:left="0" w:firstLine="0"/>
            </w:pPr>
            <w:r w:rsidRPr="0046723F">
              <w:t>Teacher then gives verbal directions to students, such as _______, give ______ five. Scratch your neighbor’s back. Hug a friend.</w:t>
            </w:r>
          </w:p>
        </w:tc>
        <w:tc>
          <w:tcPr>
            <w:tcW w:w="2093" w:type="dxa"/>
          </w:tcPr>
          <w:p w:rsidR="0046723F" w:rsidRPr="0046723F" w:rsidRDefault="0046723F" w:rsidP="0046723F">
            <w:pPr>
              <w:pStyle w:val="p12"/>
              <w:tabs>
                <w:tab w:val="left" w:pos="147"/>
              </w:tabs>
              <w:spacing w:before="120" w:after="120"/>
              <w:ind w:left="0" w:firstLine="0"/>
            </w:pPr>
            <w:r w:rsidRPr="0046723F">
              <w:t xml:space="preserve">You are doing a good job of participating! </w:t>
            </w:r>
            <w:r w:rsidRPr="0046723F">
              <w:br/>
              <w:t>I love making new friends, don’t you?</w:t>
            </w:r>
          </w:p>
        </w:tc>
      </w:tr>
    </w:tbl>
    <w:p w:rsidR="009435EB" w:rsidRPr="0046723F" w:rsidRDefault="009435EB" w:rsidP="008F6A4A">
      <w:pPr>
        <w:pStyle w:val="p13"/>
        <w:tabs>
          <w:tab w:val="clear" w:pos="294"/>
        </w:tabs>
        <w:ind w:left="0"/>
        <w:rPr>
          <w:b/>
        </w:rPr>
      </w:pPr>
    </w:p>
    <w:p w:rsidR="009435EB" w:rsidRPr="0046723F" w:rsidRDefault="009435EB">
      <w:pPr>
        <w:pStyle w:val="p13"/>
        <w:tabs>
          <w:tab w:val="clear" w:pos="294"/>
        </w:tabs>
        <w:ind w:left="-180"/>
      </w:pPr>
      <w:r w:rsidRPr="0046723F">
        <w:t xml:space="preserve"> (</w:t>
      </w:r>
      <w:proofErr w:type="spellStart"/>
      <w:r w:rsidRPr="0046723F">
        <w:t>McEvoy</w:t>
      </w:r>
      <w:proofErr w:type="spellEnd"/>
      <w:r w:rsidRPr="0046723F">
        <w:t xml:space="preserve">, </w:t>
      </w:r>
      <w:proofErr w:type="spellStart"/>
      <w:r w:rsidRPr="0046723F">
        <w:t>Twardosz</w:t>
      </w:r>
      <w:proofErr w:type="spellEnd"/>
      <w:r w:rsidR="009E50EA" w:rsidRPr="0046723F">
        <w:t>,</w:t>
      </w:r>
      <w:r w:rsidRPr="0046723F">
        <w:t xml:space="preserve"> &amp; Bishop, 1990)</w:t>
      </w:r>
    </w:p>
    <w:p w:rsidR="009435EB" w:rsidRPr="0046723F" w:rsidRDefault="009435EB" w:rsidP="008F6A4A">
      <w:pPr>
        <w:pStyle w:val="Heading1"/>
        <w:rPr>
          <w:rFonts w:ascii="Times New Roman" w:hAnsi="Times New Roman" w:cs="Times New Roman"/>
        </w:rPr>
      </w:pPr>
      <w:r w:rsidRPr="0046723F">
        <w:rPr>
          <w:rFonts w:ascii="Times New Roman" w:hAnsi="Times New Roman" w:cs="Times New Roman"/>
        </w:rPr>
        <w:br w:type="page"/>
      </w:r>
      <w:r w:rsidRPr="0046723F">
        <w:rPr>
          <w:rFonts w:ascii="Times New Roman" w:hAnsi="Times New Roman" w:cs="Times New Roman"/>
        </w:rPr>
        <w:lastRenderedPageBreak/>
        <w:t>Sample cooperative activities</w:t>
      </w:r>
    </w:p>
    <w:p w:rsidR="009435EB" w:rsidRPr="0046723F" w:rsidRDefault="009435EB">
      <w:pPr>
        <w:jc w:val="center"/>
      </w:pPr>
    </w:p>
    <w:tbl>
      <w:tblPr>
        <w:tblStyle w:val="TableGrid"/>
        <w:tblW w:w="10548" w:type="dxa"/>
        <w:tblLook w:val="01E0" w:firstRow="1" w:lastRow="1" w:firstColumn="1" w:lastColumn="1" w:noHBand="0" w:noVBand="0"/>
        <w:tblCaption w:val="Sample cooperative activities"/>
      </w:tblPr>
      <w:tblGrid>
        <w:gridCol w:w="1536"/>
        <w:gridCol w:w="9012"/>
      </w:tblGrid>
      <w:tr w:rsidR="009435EB" w:rsidRPr="0046723F" w:rsidTr="00AB38E0">
        <w:trPr>
          <w:tblHeader/>
        </w:trPr>
        <w:tc>
          <w:tcPr>
            <w:tcW w:w="0" w:type="auto"/>
          </w:tcPr>
          <w:p w:rsidR="009435EB" w:rsidRPr="0046723F" w:rsidRDefault="009435EB">
            <w:pPr>
              <w:pStyle w:val="p5"/>
              <w:rPr>
                <w:b/>
              </w:rPr>
            </w:pPr>
            <w:r w:rsidRPr="0046723F">
              <w:rPr>
                <w:b/>
              </w:rPr>
              <w:t>Ages</w:t>
            </w:r>
          </w:p>
          <w:p w:rsidR="009435EB" w:rsidRPr="0046723F" w:rsidRDefault="009435EB">
            <w:pPr>
              <w:pStyle w:val="p5"/>
              <w:rPr>
                <w:b/>
              </w:rPr>
            </w:pPr>
          </w:p>
        </w:tc>
        <w:tc>
          <w:tcPr>
            <w:tcW w:w="9012" w:type="dxa"/>
          </w:tcPr>
          <w:p w:rsidR="009435EB" w:rsidRPr="0046723F" w:rsidRDefault="009435EB">
            <w:pPr>
              <w:pStyle w:val="t3"/>
              <w:tabs>
                <w:tab w:val="left" w:pos="3197"/>
                <w:tab w:val="left" w:pos="3900"/>
              </w:tabs>
              <w:ind w:left="360"/>
              <w:rPr>
                <w:b/>
              </w:rPr>
            </w:pPr>
            <w:r w:rsidRPr="0046723F">
              <w:rPr>
                <w:b/>
              </w:rPr>
              <w:t>Cooperative activities</w:t>
            </w:r>
          </w:p>
        </w:tc>
      </w:tr>
      <w:tr w:rsidR="009435EB" w:rsidRPr="0046723F" w:rsidTr="00AB38E0">
        <w:trPr>
          <w:tblHeader/>
        </w:trPr>
        <w:tc>
          <w:tcPr>
            <w:tcW w:w="0" w:type="auto"/>
          </w:tcPr>
          <w:p w:rsidR="009435EB" w:rsidRPr="0046723F" w:rsidRDefault="009435EB">
            <w:r w:rsidRPr="0046723F">
              <w:rPr>
                <w:b/>
              </w:rPr>
              <w:t>Toddlers and twos</w:t>
            </w:r>
          </w:p>
        </w:tc>
        <w:tc>
          <w:tcPr>
            <w:tcW w:w="9012" w:type="dxa"/>
          </w:tcPr>
          <w:p w:rsidR="009435EB" w:rsidRPr="0046723F" w:rsidRDefault="009435EB">
            <w:pPr>
              <w:pStyle w:val="t3"/>
              <w:numPr>
                <w:ilvl w:val="0"/>
                <w:numId w:val="8"/>
              </w:numPr>
              <w:tabs>
                <w:tab w:val="clear" w:pos="720"/>
                <w:tab w:val="num" w:pos="804"/>
                <w:tab w:val="left" w:pos="3197"/>
                <w:tab w:val="left" w:pos="3900"/>
              </w:tabs>
              <w:spacing w:before="120" w:after="120"/>
              <w:ind w:left="804" w:hanging="444"/>
            </w:pPr>
            <w:r w:rsidRPr="0046723F">
              <w:t>Two children string large beads onto opposite ends of the same string (</w:t>
            </w:r>
            <w:proofErr w:type="spellStart"/>
            <w:r w:rsidRPr="0046723F">
              <w:t>Quillitch</w:t>
            </w:r>
            <w:proofErr w:type="spellEnd"/>
            <w:r w:rsidRPr="0046723F">
              <w:t>, 1982).</w:t>
            </w:r>
          </w:p>
          <w:p w:rsidR="009435EB" w:rsidRPr="0046723F" w:rsidRDefault="009435EB">
            <w:pPr>
              <w:pStyle w:val="p7"/>
              <w:numPr>
                <w:ilvl w:val="0"/>
                <w:numId w:val="8"/>
              </w:numPr>
              <w:tabs>
                <w:tab w:val="clear" w:pos="720"/>
                <w:tab w:val="num" w:pos="804"/>
              </w:tabs>
              <w:spacing w:before="120" w:after="120"/>
              <w:ind w:left="804" w:hanging="444"/>
            </w:pPr>
            <w:r w:rsidRPr="0046723F">
              <w:t>Two children try to bounce a ball with their blanket.</w:t>
            </w:r>
          </w:p>
          <w:p w:rsidR="009435EB" w:rsidRPr="0046723F" w:rsidRDefault="009435EB">
            <w:pPr>
              <w:pStyle w:val="p7"/>
              <w:numPr>
                <w:ilvl w:val="0"/>
                <w:numId w:val="8"/>
              </w:numPr>
              <w:tabs>
                <w:tab w:val="clear" w:pos="720"/>
                <w:tab w:val="num" w:pos="804"/>
              </w:tabs>
              <w:spacing w:before="120" w:after="120"/>
              <w:ind w:left="804" w:hanging="444"/>
            </w:pPr>
            <w:r w:rsidRPr="0046723F">
              <w:t>A pair of children carries an object in a two-handled container for a specific distance.</w:t>
            </w:r>
          </w:p>
        </w:tc>
      </w:tr>
      <w:tr w:rsidR="009435EB" w:rsidRPr="0046723F" w:rsidTr="00AB38E0">
        <w:trPr>
          <w:tblHeader/>
        </w:trPr>
        <w:tc>
          <w:tcPr>
            <w:tcW w:w="0" w:type="auto"/>
          </w:tcPr>
          <w:p w:rsidR="009435EB" w:rsidRPr="0046723F" w:rsidRDefault="009435EB">
            <w:pPr>
              <w:pStyle w:val="p5"/>
              <w:rPr>
                <w:b/>
              </w:rPr>
            </w:pPr>
            <w:r w:rsidRPr="0046723F">
              <w:rPr>
                <w:b/>
              </w:rPr>
              <w:t xml:space="preserve">Threes </w:t>
            </w:r>
            <w:r w:rsidRPr="0046723F">
              <w:rPr>
                <w:b/>
              </w:rPr>
              <w:br/>
              <w:t>and fours</w:t>
            </w:r>
          </w:p>
          <w:p w:rsidR="009435EB" w:rsidRPr="0046723F" w:rsidRDefault="009435EB"/>
        </w:tc>
        <w:tc>
          <w:tcPr>
            <w:tcW w:w="9012" w:type="dxa"/>
          </w:tcPr>
          <w:p w:rsidR="009435EB" w:rsidRPr="0046723F" w:rsidRDefault="009435EB">
            <w:pPr>
              <w:pStyle w:val="t4"/>
              <w:numPr>
                <w:ilvl w:val="0"/>
                <w:numId w:val="9"/>
              </w:numPr>
              <w:tabs>
                <w:tab w:val="clear" w:pos="720"/>
                <w:tab w:val="num" w:pos="804"/>
                <w:tab w:val="left" w:pos="3197"/>
                <w:tab w:val="center" w:pos="3906"/>
              </w:tabs>
              <w:spacing w:before="120" w:after="120"/>
              <w:ind w:left="804" w:hanging="444"/>
            </w:pPr>
            <w:r w:rsidRPr="0046723F">
              <w:t>Three or four children build a dog house for a stuffed dog. Tasks such as this require children to coordinate plans, assign tasks and share ideas and materials.</w:t>
            </w:r>
          </w:p>
          <w:p w:rsidR="009435EB" w:rsidRPr="0046723F" w:rsidRDefault="009435EB">
            <w:pPr>
              <w:pStyle w:val="t4"/>
              <w:numPr>
                <w:ilvl w:val="0"/>
                <w:numId w:val="9"/>
              </w:numPr>
              <w:tabs>
                <w:tab w:val="clear" w:pos="720"/>
                <w:tab w:val="num" w:pos="804"/>
                <w:tab w:val="left" w:pos="3197"/>
                <w:tab w:val="center" w:pos="3906"/>
              </w:tabs>
              <w:spacing w:before="120" w:after="120"/>
              <w:ind w:left="804" w:hanging="444"/>
            </w:pPr>
            <w:r w:rsidRPr="0046723F">
              <w:t>Two children play three-legged games. The three-legged walk has two children share their inner legs by having them tied to each other with a soft cloth.</w:t>
            </w:r>
          </w:p>
          <w:p w:rsidR="009435EB" w:rsidRPr="0046723F" w:rsidRDefault="009435EB">
            <w:pPr>
              <w:numPr>
                <w:ilvl w:val="0"/>
                <w:numId w:val="9"/>
              </w:numPr>
              <w:tabs>
                <w:tab w:val="clear" w:pos="720"/>
                <w:tab w:val="num" w:pos="804"/>
              </w:tabs>
              <w:spacing w:before="120" w:after="120"/>
              <w:ind w:left="804" w:hanging="444"/>
            </w:pPr>
            <w:r w:rsidRPr="0046723F">
              <w:t>Two children sit back-to-back with their legs outstretched and arms interlocked; then they try to stand up.</w:t>
            </w:r>
          </w:p>
        </w:tc>
      </w:tr>
      <w:tr w:rsidR="009435EB" w:rsidRPr="0046723F" w:rsidTr="00AB38E0">
        <w:trPr>
          <w:tblHeader/>
        </w:trPr>
        <w:tc>
          <w:tcPr>
            <w:tcW w:w="0" w:type="auto"/>
          </w:tcPr>
          <w:p w:rsidR="009435EB" w:rsidRPr="0046723F" w:rsidRDefault="009435EB">
            <w:r w:rsidRPr="0046723F">
              <w:rPr>
                <w:b/>
              </w:rPr>
              <w:t>Fives</w:t>
            </w:r>
          </w:p>
        </w:tc>
        <w:tc>
          <w:tcPr>
            <w:tcW w:w="9012" w:type="dxa"/>
          </w:tcPr>
          <w:p w:rsidR="009435EB" w:rsidRPr="0046723F" w:rsidRDefault="009435EB">
            <w:pPr>
              <w:numPr>
                <w:ilvl w:val="0"/>
                <w:numId w:val="10"/>
              </w:numPr>
              <w:tabs>
                <w:tab w:val="clear" w:pos="720"/>
                <w:tab w:val="num" w:pos="804"/>
              </w:tabs>
              <w:spacing w:before="120" w:after="120"/>
              <w:ind w:left="804" w:hanging="444"/>
            </w:pPr>
            <w:r w:rsidRPr="0046723F">
              <w:rPr>
                <w:b/>
              </w:rPr>
              <w:t xml:space="preserve">Bear swap – </w:t>
            </w:r>
            <w:r w:rsidRPr="0046723F">
              <w:t>Four players begin the game with five bear counters each of four different colors and a colored paper plate in corresponding colors. The first player rolls the dice, counts that many bears from her collection and distributes them to other players in any desired way. The game is over when all players have collected 20 bears matching the color of their plate.</w:t>
            </w:r>
          </w:p>
          <w:p w:rsidR="009435EB" w:rsidRPr="0046723F" w:rsidRDefault="009435EB">
            <w:pPr>
              <w:numPr>
                <w:ilvl w:val="0"/>
                <w:numId w:val="10"/>
              </w:numPr>
              <w:tabs>
                <w:tab w:val="clear" w:pos="720"/>
                <w:tab w:val="num" w:pos="804"/>
              </w:tabs>
              <w:spacing w:before="120" w:after="120"/>
              <w:ind w:left="804" w:hanging="444"/>
            </w:pPr>
            <w:proofErr w:type="spellStart"/>
            <w:r w:rsidRPr="0046723F">
              <w:rPr>
                <w:b/>
              </w:rPr>
              <w:t>Blanketball</w:t>
            </w:r>
            <w:proofErr w:type="spellEnd"/>
            <w:r w:rsidRPr="0046723F">
              <w:rPr>
                <w:b/>
              </w:rPr>
              <w:t xml:space="preserve"> – </w:t>
            </w:r>
            <w:r w:rsidRPr="0046723F">
              <w:t>Two groups of eight children each hold a blanket and pass a ball back and forth by spreading and grasping the edges of the blankets. Each team practices tossing and catching a beach ball by tossing it in unison to the receiving team (Saskatchewan Co-operation and Co-operative Development, North Dakota).</w:t>
            </w:r>
          </w:p>
        </w:tc>
      </w:tr>
    </w:tbl>
    <w:p w:rsidR="009435EB" w:rsidRPr="0046723F" w:rsidRDefault="009435EB"/>
    <w:p w:rsidR="009435EB" w:rsidRPr="0046723F" w:rsidRDefault="009435EB">
      <w:pPr>
        <w:ind w:left="-180"/>
      </w:pPr>
      <w:r w:rsidRPr="0046723F">
        <w:t xml:space="preserve"> (</w:t>
      </w:r>
      <w:proofErr w:type="spellStart"/>
      <w:r w:rsidRPr="0046723F">
        <w:t>Golfin</w:t>
      </w:r>
      <w:proofErr w:type="spellEnd"/>
      <w:r w:rsidRPr="0046723F">
        <w:t xml:space="preserve"> &amp; </w:t>
      </w:r>
      <w:proofErr w:type="spellStart"/>
      <w:r w:rsidRPr="0046723F">
        <w:t>Tull</w:t>
      </w:r>
      <w:proofErr w:type="spellEnd"/>
      <w:r w:rsidRPr="0046723F">
        <w:t xml:space="preserve">, 1988). </w:t>
      </w:r>
    </w:p>
    <w:p w:rsidR="009435EB" w:rsidRPr="0046723F" w:rsidRDefault="009435EB" w:rsidP="008F6A4A">
      <w:pPr>
        <w:pStyle w:val="Heading1"/>
        <w:rPr>
          <w:rFonts w:ascii="Times New Roman" w:hAnsi="Times New Roman" w:cs="Times New Roman"/>
        </w:rPr>
      </w:pPr>
      <w:r w:rsidRPr="0046723F">
        <w:rPr>
          <w:rFonts w:ascii="Times New Roman" w:hAnsi="Times New Roman" w:cs="Times New Roman"/>
          <w:i/>
        </w:rPr>
        <w:br w:type="page"/>
      </w:r>
      <w:r w:rsidRPr="0046723F">
        <w:rPr>
          <w:rFonts w:ascii="Times New Roman" w:hAnsi="Times New Roman" w:cs="Times New Roman"/>
        </w:rPr>
        <w:lastRenderedPageBreak/>
        <w:t>Sample story re-enacting</w:t>
      </w:r>
    </w:p>
    <w:p w:rsidR="009435EB" w:rsidRPr="0046723F" w:rsidRDefault="009435EB">
      <w:pPr>
        <w:jc w:val="center"/>
        <w:rPr>
          <w:b/>
        </w:rPr>
      </w:pPr>
    </w:p>
    <w:p w:rsidR="009435EB" w:rsidRPr="0046723F" w:rsidRDefault="009435EB">
      <w:pPr>
        <w:rPr>
          <w:b/>
        </w:rPr>
      </w:pPr>
      <w:r w:rsidRPr="0046723F">
        <w:rPr>
          <w:b/>
        </w:rPr>
        <w:t>Setting: Pet shop.</w:t>
      </w:r>
    </w:p>
    <w:p w:rsidR="009435EB" w:rsidRPr="0046723F" w:rsidRDefault="009435EB">
      <w:pPr>
        <w:rPr>
          <w:b/>
        </w:rPr>
      </w:pPr>
      <w:r w:rsidRPr="0046723F">
        <w:rPr>
          <w:b/>
        </w:rPr>
        <w:t>Characters: Salesperson (S), animal caretaker (A) and customer (C).</w:t>
      </w:r>
    </w:p>
    <w:p w:rsidR="009435EB" w:rsidRPr="0046723F" w:rsidRDefault="009435EB">
      <w:r w:rsidRPr="0046723F">
        <w:t xml:space="preserve">Stuffed animals representing familiar cartoon characters are used, such as Snoopy, Garfield, Spuds, Kermit and </w:t>
      </w:r>
      <w:proofErr w:type="spellStart"/>
      <w:r w:rsidRPr="0046723F">
        <w:t>Benji</w:t>
      </w:r>
      <w:proofErr w:type="spellEnd"/>
      <w:r w:rsidRPr="0046723F">
        <w:t xml:space="preserve">. Smaller versions of these stuffed animals are used to represent the “puppies.” Crates serve as cages for the pets. Cards with the animals’ names and pictures are placed on each cage. </w:t>
      </w:r>
    </w:p>
    <w:p w:rsidR="009435EB" w:rsidRPr="0046723F" w:rsidRDefault="009435EB"/>
    <w:tbl>
      <w:tblPr>
        <w:tblStyle w:val="TableGrid"/>
        <w:tblW w:w="0" w:type="auto"/>
        <w:tblLook w:val="01E0" w:firstRow="1" w:lastRow="1" w:firstColumn="1" w:lastColumn="1" w:noHBand="0" w:noVBand="0"/>
        <w:tblCaption w:val="Sample story re-enacting"/>
      </w:tblPr>
      <w:tblGrid>
        <w:gridCol w:w="2518"/>
        <w:gridCol w:w="2519"/>
        <w:gridCol w:w="2515"/>
        <w:gridCol w:w="2518"/>
      </w:tblGrid>
      <w:tr w:rsidR="009435EB" w:rsidRPr="0046723F" w:rsidTr="00AB38E0">
        <w:trPr>
          <w:tblHeader/>
        </w:trPr>
        <w:tc>
          <w:tcPr>
            <w:tcW w:w="2518" w:type="dxa"/>
          </w:tcPr>
          <w:p w:rsidR="009435EB" w:rsidRPr="0046723F" w:rsidRDefault="009435EB"/>
        </w:tc>
        <w:tc>
          <w:tcPr>
            <w:tcW w:w="2519" w:type="dxa"/>
          </w:tcPr>
          <w:p w:rsidR="009435EB" w:rsidRPr="0046723F" w:rsidRDefault="009435EB">
            <w:pPr>
              <w:rPr>
                <w:b/>
              </w:rPr>
            </w:pPr>
            <w:r w:rsidRPr="0046723F">
              <w:rPr>
                <w:b/>
              </w:rPr>
              <w:t>Minimal verbal</w:t>
            </w:r>
          </w:p>
        </w:tc>
        <w:tc>
          <w:tcPr>
            <w:tcW w:w="2515" w:type="dxa"/>
          </w:tcPr>
          <w:p w:rsidR="009435EB" w:rsidRPr="0046723F" w:rsidRDefault="009435EB">
            <w:pPr>
              <w:rPr>
                <w:b/>
              </w:rPr>
            </w:pPr>
            <w:r w:rsidRPr="0046723F">
              <w:rPr>
                <w:b/>
              </w:rPr>
              <w:t>Nonverbal</w:t>
            </w:r>
          </w:p>
        </w:tc>
        <w:tc>
          <w:tcPr>
            <w:tcW w:w="2518" w:type="dxa"/>
          </w:tcPr>
          <w:p w:rsidR="009435EB" w:rsidRPr="0046723F" w:rsidRDefault="009435EB">
            <w:pPr>
              <w:rPr>
                <w:b/>
              </w:rPr>
            </w:pPr>
            <w:r w:rsidRPr="0046723F">
              <w:rPr>
                <w:b/>
              </w:rPr>
              <w:t>Elaborated</w:t>
            </w:r>
          </w:p>
        </w:tc>
      </w:tr>
      <w:tr w:rsidR="009435EB" w:rsidRPr="0046723F" w:rsidTr="00AB38E0">
        <w:trPr>
          <w:tblHeader/>
        </w:trPr>
        <w:tc>
          <w:tcPr>
            <w:tcW w:w="2518" w:type="dxa"/>
          </w:tcPr>
          <w:p w:rsidR="009435EB" w:rsidRPr="0046723F" w:rsidRDefault="009435EB">
            <w:pPr>
              <w:ind w:left="360" w:hanging="360"/>
            </w:pPr>
            <w:r w:rsidRPr="0046723F">
              <w:t xml:space="preserve">1.   S tells A to let </w:t>
            </w:r>
            <w:r w:rsidRPr="0046723F">
              <w:br/>
              <w:t>the people in.</w:t>
            </w:r>
          </w:p>
        </w:tc>
        <w:tc>
          <w:tcPr>
            <w:tcW w:w="2519" w:type="dxa"/>
          </w:tcPr>
          <w:p w:rsidR="009435EB" w:rsidRPr="0046723F" w:rsidRDefault="009435EB">
            <w:r w:rsidRPr="0046723F">
              <w:t>Open</w:t>
            </w:r>
          </w:p>
        </w:tc>
        <w:tc>
          <w:tcPr>
            <w:tcW w:w="2515" w:type="dxa"/>
          </w:tcPr>
          <w:p w:rsidR="009435EB" w:rsidRPr="0046723F" w:rsidRDefault="009435EB">
            <w:r w:rsidRPr="0046723F">
              <w:t xml:space="preserve">Waving, motioning </w:t>
            </w:r>
            <w:r w:rsidRPr="0046723F">
              <w:br/>
              <w:t>in gesture.</w:t>
            </w:r>
          </w:p>
        </w:tc>
        <w:tc>
          <w:tcPr>
            <w:tcW w:w="2518" w:type="dxa"/>
          </w:tcPr>
          <w:p w:rsidR="009435EB" w:rsidRPr="0046723F" w:rsidRDefault="009435EB">
            <w:r w:rsidRPr="0046723F">
              <w:t>It’s time to open the store and let people in.</w:t>
            </w:r>
          </w:p>
        </w:tc>
      </w:tr>
      <w:tr w:rsidR="009435EB" w:rsidRPr="0046723F" w:rsidTr="00AB38E0">
        <w:trPr>
          <w:tblHeader/>
        </w:trPr>
        <w:tc>
          <w:tcPr>
            <w:tcW w:w="2518" w:type="dxa"/>
          </w:tcPr>
          <w:p w:rsidR="009435EB" w:rsidRPr="0046723F" w:rsidRDefault="009435EB">
            <w:pPr>
              <w:ind w:left="360" w:hanging="360"/>
            </w:pPr>
            <w:r w:rsidRPr="0046723F">
              <w:t xml:space="preserve">2.   </w:t>
            </w:r>
            <w:proofErr w:type="gramStart"/>
            <w:r w:rsidRPr="0046723F">
              <w:t>A welcomes customers</w:t>
            </w:r>
            <w:proofErr w:type="gramEnd"/>
            <w:r w:rsidRPr="0046723F">
              <w:t>. (Flips sign and opens door.)</w:t>
            </w:r>
          </w:p>
        </w:tc>
        <w:tc>
          <w:tcPr>
            <w:tcW w:w="2519" w:type="dxa"/>
          </w:tcPr>
          <w:p w:rsidR="009435EB" w:rsidRPr="0046723F" w:rsidRDefault="009435EB">
            <w:r w:rsidRPr="0046723F">
              <w:t>Hi, come in.</w:t>
            </w:r>
          </w:p>
        </w:tc>
        <w:tc>
          <w:tcPr>
            <w:tcW w:w="2515" w:type="dxa"/>
          </w:tcPr>
          <w:p w:rsidR="009435EB" w:rsidRPr="0046723F" w:rsidRDefault="009435EB">
            <w:r w:rsidRPr="0046723F">
              <w:t>Points to animal type.</w:t>
            </w:r>
          </w:p>
        </w:tc>
        <w:tc>
          <w:tcPr>
            <w:tcW w:w="2518" w:type="dxa"/>
          </w:tcPr>
          <w:p w:rsidR="009435EB" w:rsidRPr="0046723F" w:rsidRDefault="009435EB">
            <w:r w:rsidRPr="0046723F">
              <w:t xml:space="preserve">Hi, come in and look </w:t>
            </w:r>
            <w:r w:rsidRPr="0046723F">
              <w:br/>
              <w:t xml:space="preserve">at all the pets. </w:t>
            </w:r>
          </w:p>
        </w:tc>
      </w:tr>
      <w:tr w:rsidR="009435EB" w:rsidRPr="0046723F" w:rsidTr="00AB38E0">
        <w:trPr>
          <w:tblHeader/>
        </w:trPr>
        <w:tc>
          <w:tcPr>
            <w:tcW w:w="2518" w:type="dxa"/>
          </w:tcPr>
          <w:p w:rsidR="009435EB" w:rsidRPr="0046723F" w:rsidRDefault="009435EB">
            <w:pPr>
              <w:ind w:left="360" w:hanging="360"/>
            </w:pPr>
            <w:r w:rsidRPr="0046723F">
              <w:t>3.   S offers assistance to C.</w:t>
            </w:r>
          </w:p>
        </w:tc>
        <w:tc>
          <w:tcPr>
            <w:tcW w:w="2519" w:type="dxa"/>
          </w:tcPr>
          <w:p w:rsidR="009435EB" w:rsidRPr="0046723F" w:rsidRDefault="009435EB">
            <w:r w:rsidRPr="0046723F">
              <w:t>Need help?</w:t>
            </w:r>
          </w:p>
        </w:tc>
        <w:tc>
          <w:tcPr>
            <w:tcW w:w="2515" w:type="dxa"/>
          </w:tcPr>
          <w:p w:rsidR="009435EB" w:rsidRPr="0046723F" w:rsidRDefault="009435EB">
            <w:r w:rsidRPr="0046723F">
              <w:t>Guides C to a cage.</w:t>
            </w:r>
          </w:p>
        </w:tc>
        <w:tc>
          <w:tcPr>
            <w:tcW w:w="2518" w:type="dxa"/>
          </w:tcPr>
          <w:p w:rsidR="009435EB" w:rsidRPr="0046723F" w:rsidRDefault="009435EB">
            <w:r w:rsidRPr="0046723F">
              <w:t xml:space="preserve">What type of animal </w:t>
            </w:r>
            <w:r w:rsidRPr="0046723F">
              <w:br/>
              <w:t>are you looking for?</w:t>
            </w:r>
          </w:p>
        </w:tc>
      </w:tr>
      <w:tr w:rsidR="009435EB" w:rsidRPr="0046723F" w:rsidTr="00AB38E0">
        <w:trPr>
          <w:tblHeader/>
        </w:trPr>
        <w:tc>
          <w:tcPr>
            <w:tcW w:w="2518" w:type="dxa"/>
          </w:tcPr>
          <w:p w:rsidR="009435EB" w:rsidRPr="0046723F" w:rsidRDefault="009435EB">
            <w:pPr>
              <w:ind w:left="360" w:hanging="360"/>
            </w:pPr>
            <w:r w:rsidRPr="0046723F">
              <w:t>4.   C expresses interest in an animal.</w:t>
            </w:r>
          </w:p>
        </w:tc>
        <w:tc>
          <w:tcPr>
            <w:tcW w:w="2519" w:type="dxa"/>
          </w:tcPr>
          <w:p w:rsidR="009435EB" w:rsidRPr="0046723F" w:rsidRDefault="009435EB">
            <w:r w:rsidRPr="0046723F">
              <w:t>Dog.</w:t>
            </w:r>
          </w:p>
        </w:tc>
        <w:tc>
          <w:tcPr>
            <w:tcW w:w="2515" w:type="dxa"/>
          </w:tcPr>
          <w:p w:rsidR="009435EB" w:rsidRPr="0046723F" w:rsidRDefault="009435EB">
            <w:r w:rsidRPr="0046723F">
              <w:t xml:space="preserve">Give animal to C. </w:t>
            </w:r>
          </w:p>
        </w:tc>
        <w:tc>
          <w:tcPr>
            <w:tcW w:w="2518" w:type="dxa"/>
          </w:tcPr>
          <w:p w:rsidR="009435EB" w:rsidRPr="0046723F" w:rsidRDefault="009435EB">
            <w:r w:rsidRPr="0046723F">
              <w:t xml:space="preserve">I’d like a small, playful house dog. </w:t>
            </w:r>
          </w:p>
        </w:tc>
      </w:tr>
      <w:tr w:rsidR="009435EB" w:rsidRPr="0046723F" w:rsidTr="00AB38E0">
        <w:trPr>
          <w:tblHeader/>
        </w:trPr>
        <w:tc>
          <w:tcPr>
            <w:tcW w:w="2518" w:type="dxa"/>
          </w:tcPr>
          <w:p w:rsidR="009435EB" w:rsidRPr="0046723F" w:rsidRDefault="009435EB">
            <w:pPr>
              <w:ind w:left="360" w:hanging="360"/>
            </w:pPr>
            <w:r w:rsidRPr="0046723F">
              <w:t>5.   S assists C to pet cages.</w:t>
            </w:r>
          </w:p>
        </w:tc>
        <w:tc>
          <w:tcPr>
            <w:tcW w:w="2519" w:type="dxa"/>
          </w:tcPr>
          <w:p w:rsidR="009435EB" w:rsidRPr="0046723F" w:rsidRDefault="009435EB">
            <w:r w:rsidRPr="0046723F">
              <w:t xml:space="preserve">Follow me. </w:t>
            </w:r>
          </w:p>
        </w:tc>
        <w:tc>
          <w:tcPr>
            <w:tcW w:w="2515" w:type="dxa"/>
          </w:tcPr>
          <w:p w:rsidR="009435EB" w:rsidRPr="0046723F" w:rsidRDefault="009435EB">
            <w:r w:rsidRPr="0046723F">
              <w:t xml:space="preserve">Extends arms to obtain dog. </w:t>
            </w:r>
          </w:p>
        </w:tc>
        <w:tc>
          <w:tcPr>
            <w:tcW w:w="2518" w:type="dxa"/>
          </w:tcPr>
          <w:p w:rsidR="009435EB" w:rsidRPr="0046723F" w:rsidRDefault="009435EB">
            <w:r w:rsidRPr="0046723F">
              <w:t xml:space="preserve">Just follow me. We have about five dogs </w:t>
            </w:r>
            <w:r w:rsidRPr="0046723F">
              <w:br/>
              <w:t>in our store today.</w:t>
            </w:r>
          </w:p>
        </w:tc>
      </w:tr>
      <w:tr w:rsidR="009435EB" w:rsidRPr="0046723F" w:rsidTr="00AB38E0">
        <w:trPr>
          <w:tblHeader/>
        </w:trPr>
        <w:tc>
          <w:tcPr>
            <w:tcW w:w="2518" w:type="dxa"/>
          </w:tcPr>
          <w:p w:rsidR="009435EB" w:rsidRPr="0046723F" w:rsidRDefault="009435EB">
            <w:pPr>
              <w:ind w:left="360" w:hanging="360"/>
            </w:pPr>
            <w:r w:rsidRPr="0046723F">
              <w:t>6.   A offers first animal to C. (Gets animal out of cage.)</w:t>
            </w:r>
          </w:p>
        </w:tc>
        <w:tc>
          <w:tcPr>
            <w:tcW w:w="2519" w:type="dxa"/>
          </w:tcPr>
          <w:p w:rsidR="009435EB" w:rsidRPr="0046723F" w:rsidRDefault="009435EB">
            <w:r w:rsidRPr="0046723F">
              <w:t>Here.</w:t>
            </w:r>
          </w:p>
        </w:tc>
        <w:tc>
          <w:tcPr>
            <w:tcW w:w="2515" w:type="dxa"/>
          </w:tcPr>
          <w:p w:rsidR="009435EB" w:rsidRPr="0046723F" w:rsidRDefault="009435EB">
            <w:r w:rsidRPr="0046723F">
              <w:t xml:space="preserve">Give C a picture card with the animal’s name. </w:t>
            </w:r>
          </w:p>
        </w:tc>
        <w:tc>
          <w:tcPr>
            <w:tcW w:w="2518" w:type="dxa"/>
          </w:tcPr>
          <w:p w:rsidR="009435EB" w:rsidRPr="0046723F" w:rsidRDefault="009435EB">
            <w:r w:rsidRPr="0046723F">
              <w:t xml:space="preserve">Here’s a small beagle that we just received. </w:t>
            </w:r>
          </w:p>
        </w:tc>
      </w:tr>
      <w:tr w:rsidR="009435EB" w:rsidRPr="0046723F" w:rsidTr="00AB38E0">
        <w:trPr>
          <w:tblHeader/>
        </w:trPr>
        <w:tc>
          <w:tcPr>
            <w:tcW w:w="2518" w:type="dxa"/>
          </w:tcPr>
          <w:p w:rsidR="009435EB" w:rsidRPr="0046723F" w:rsidRDefault="009435EB">
            <w:pPr>
              <w:ind w:left="360" w:hanging="360"/>
            </w:pPr>
            <w:r w:rsidRPr="0046723F">
              <w:t>7.   C receives animal from A.</w:t>
            </w:r>
          </w:p>
        </w:tc>
        <w:tc>
          <w:tcPr>
            <w:tcW w:w="2519" w:type="dxa"/>
          </w:tcPr>
          <w:p w:rsidR="009435EB" w:rsidRPr="0046723F" w:rsidRDefault="009435EB">
            <w:r w:rsidRPr="0046723F">
              <w:t xml:space="preserve">Nice doggie. </w:t>
            </w:r>
          </w:p>
        </w:tc>
        <w:tc>
          <w:tcPr>
            <w:tcW w:w="2515" w:type="dxa"/>
          </w:tcPr>
          <w:p w:rsidR="009435EB" w:rsidRPr="0046723F" w:rsidRDefault="009435EB">
            <w:r w:rsidRPr="0046723F">
              <w:t>Points to puppy cage.</w:t>
            </w:r>
          </w:p>
        </w:tc>
        <w:tc>
          <w:tcPr>
            <w:tcW w:w="2518" w:type="dxa"/>
          </w:tcPr>
          <w:p w:rsidR="009435EB" w:rsidRPr="0046723F" w:rsidRDefault="009435EB">
            <w:r w:rsidRPr="0046723F">
              <w:t xml:space="preserve">He sure is a friendly dog. </w:t>
            </w:r>
          </w:p>
        </w:tc>
      </w:tr>
      <w:tr w:rsidR="009435EB" w:rsidRPr="0046723F" w:rsidTr="00AB38E0">
        <w:trPr>
          <w:tblHeader/>
        </w:trPr>
        <w:tc>
          <w:tcPr>
            <w:tcW w:w="2518" w:type="dxa"/>
          </w:tcPr>
          <w:p w:rsidR="009435EB" w:rsidRPr="0046723F" w:rsidRDefault="009435EB">
            <w:pPr>
              <w:pStyle w:val="BodyTextIndent2"/>
            </w:pPr>
            <w:r w:rsidRPr="0046723F">
              <w:t>8.   A tells C the animal’s name.</w:t>
            </w:r>
          </w:p>
        </w:tc>
        <w:tc>
          <w:tcPr>
            <w:tcW w:w="2519" w:type="dxa"/>
          </w:tcPr>
          <w:p w:rsidR="009435EB" w:rsidRPr="0046723F" w:rsidRDefault="009435EB">
            <w:r w:rsidRPr="0046723F">
              <w:t>Snoopy.</w:t>
            </w:r>
          </w:p>
        </w:tc>
        <w:tc>
          <w:tcPr>
            <w:tcW w:w="2515" w:type="dxa"/>
          </w:tcPr>
          <w:p w:rsidR="009435EB" w:rsidRPr="0046723F" w:rsidRDefault="009435EB">
            <w:r w:rsidRPr="0046723F">
              <w:t>Offers choice of animal to C.</w:t>
            </w:r>
          </w:p>
        </w:tc>
        <w:tc>
          <w:tcPr>
            <w:tcW w:w="2518" w:type="dxa"/>
          </w:tcPr>
          <w:p w:rsidR="009435EB" w:rsidRPr="0046723F" w:rsidRDefault="009435EB">
            <w:r w:rsidRPr="0046723F">
              <w:t xml:space="preserve">The dog’s name </w:t>
            </w:r>
            <w:r w:rsidRPr="0046723F">
              <w:br/>
              <w:t xml:space="preserve">is Snoopy. </w:t>
            </w:r>
          </w:p>
        </w:tc>
      </w:tr>
      <w:tr w:rsidR="009435EB" w:rsidRPr="0046723F" w:rsidTr="00AB38E0">
        <w:trPr>
          <w:tblHeader/>
        </w:trPr>
        <w:tc>
          <w:tcPr>
            <w:tcW w:w="2518" w:type="dxa"/>
          </w:tcPr>
          <w:p w:rsidR="009435EB" w:rsidRPr="0046723F" w:rsidRDefault="009435EB">
            <w:pPr>
              <w:ind w:left="360" w:hanging="360"/>
            </w:pPr>
            <w:r w:rsidRPr="0046723F">
              <w:t>9.   S draws C’s attention to the new animals.</w:t>
            </w:r>
          </w:p>
        </w:tc>
        <w:tc>
          <w:tcPr>
            <w:tcW w:w="2519" w:type="dxa"/>
          </w:tcPr>
          <w:p w:rsidR="009435EB" w:rsidRPr="0046723F" w:rsidRDefault="009435EB">
            <w:r w:rsidRPr="0046723F">
              <w:t>Puppies.</w:t>
            </w:r>
          </w:p>
        </w:tc>
        <w:tc>
          <w:tcPr>
            <w:tcW w:w="2515" w:type="dxa"/>
          </w:tcPr>
          <w:p w:rsidR="009435EB" w:rsidRPr="0046723F" w:rsidRDefault="009435EB">
            <w:r w:rsidRPr="0046723F">
              <w:t xml:space="preserve">Chooses animal card from A or points to puppy. </w:t>
            </w:r>
          </w:p>
        </w:tc>
        <w:tc>
          <w:tcPr>
            <w:tcW w:w="2518" w:type="dxa"/>
          </w:tcPr>
          <w:p w:rsidR="009435EB" w:rsidRPr="0046723F" w:rsidRDefault="009435EB">
            <w:r w:rsidRPr="0046723F">
              <w:t xml:space="preserve">Look at all the new puppies over here. </w:t>
            </w:r>
          </w:p>
        </w:tc>
      </w:tr>
      <w:tr w:rsidR="009435EB" w:rsidRPr="0046723F" w:rsidTr="00AB38E0">
        <w:trPr>
          <w:tblHeader/>
        </w:trPr>
        <w:tc>
          <w:tcPr>
            <w:tcW w:w="2518" w:type="dxa"/>
          </w:tcPr>
          <w:p w:rsidR="009435EB" w:rsidRPr="0046723F" w:rsidRDefault="009435EB">
            <w:pPr>
              <w:ind w:left="360" w:hanging="360"/>
            </w:pPr>
            <w:r w:rsidRPr="0046723F">
              <w:t>10. A asks C about desire to see an animal.</w:t>
            </w:r>
          </w:p>
        </w:tc>
        <w:tc>
          <w:tcPr>
            <w:tcW w:w="2519" w:type="dxa"/>
          </w:tcPr>
          <w:p w:rsidR="009435EB" w:rsidRPr="0046723F" w:rsidRDefault="009435EB">
            <w:r w:rsidRPr="0046723F">
              <w:t>Which one?</w:t>
            </w:r>
          </w:p>
        </w:tc>
        <w:tc>
          <w:tcPr>
            <w:tcW w:w="2515" w:type="dxa"/>
          </w:tcPr>
          <w:p w:rsidR="009435EB" w:rsidRPr="0046723F" w:rsidRDefault="009435EB">
            <w:r w:rsidRPr="0046723F">
              <w:t>Points to puppy or the animal card.</w:t>
            </w:r>
          </w:p>
        </w:tc>
        <w:tc>
          <w:tcPr>
            <w:tcW w:w="2518" w:type="dxa"/>
          </w:tcPr>
          <w:p w:rsidR="009435EB" w:rsidRPr="0046723F" w:rsidRDefault="009435EB">
            <w:r w:rsidRPr="0046723F">
              <w:t>Which one of the puppies would you like to see?</w:t>
            </w:r>
          </w:p>
        </w:tc>
      </w:tr>
      <w:tr w:rsidR="009435EB" w:rsidRPr="0046723F" w:rsidTr="00AB38E0">
        <w:trPr>
          <w:tblHeader/>
        </w:trPr>
        <w:tc>
          <w:tcPr>
            <w:tcW w:w="2518" w:type="dxa"/>
          </w:tcPr>
          <w:p w:rsidR="009435EB" w:rsidRPr="0046723F" w:rsidRDefault="009435EB">
            <w:pPr>
              <w:ind w:left="360" w:hanging="360"/>
            </w:pPr>
            <w:r w:rsidRPr="0046723F">
              <w:t xml:space="preserve">11. C responds. </w:t>
            </w:r>
          </w:p>
        </w:tc>
        <w:tc>
          <w:tcPr>
            <w:tcW w:w="2519" w:type="dxa"/>
          </w:tcPr>
          <w:p w:rsidR="009435EB" w:rsidRPr="0046723F" w:rsidRDefault="009435EB">
            <w:r w:rsidRPr="0046723F">
              <w:t>Baby Spuds.</w:t>
            </w:r>
          </w:p>
        </w:tc>
        <w:tc>
          <w:tcPr>
            <w:tcW w:w="2515" w:type="dxa"/>
          </w:tcPr>
          <w:p w:rsidR="009435EB" w:rsidRPr="0046723F" w:rsidRDefault="009435EB">
            <w:r w:rsidRPr="0046723F">
              <w:t>Give animal to C.</w:t>
            </w:r>
          </w:p>
        </w:tc>
        <w:tc>
          <w:tcPr>
            <w:tcW w:w="2518" w:type="dxa"/>
          </w:tcPr>
          <w:p w:rsidR="009435EB" w:rsidRPr="0046723F" w:rsidRDefault="009435EB">
            <w:r w:rsidRPr="0046723F">
              <w:t xml:space="preserve">I’d like to see the small, white puppy in the corner. </w:t>
            </w:r>
          </w:p>
        </w:tc>
      </w:tr>
      <w:tr w:rsidR="009435EB" w:rsidRPr="0046723F" w:rsidTr="00AB38E0">
        <w:trPr>
          <w:tblHeader/>
        </w:trPr>
        <w:tc>
          <w:tcPr>
            <w:tcW w:w="2518" w:type="dxa"/>
          </w:tcPr>
          <w:p w:rsidR="009435EB" w:rsidRPr="0046723F" w:rsidRDefault="009435EB">
            <w:pPr>
              <w:ind w:left="360" w:hanging="360"/>
            </w:pPr>
            <w:r w:rsidRPr="0046723F">
              <w:t>12. A restates C’s request. (Gets the desired animal.)</w:t>
            </w:r>
          </w:p>
        </w:tc>
        <w:tc>
          <w:tcPr>
            <w:tcW w:w="2519" w:type="dxa"/>
          </w:tcPr>
          <w:p w:rsidR="009435EB" w:rsidRPr="0046723F" w:rsidRDefault="009435EB">
            <w:r w:rsidRPr="0046723F">
              <w:t>Spuds.</w:t>
            </w:r>
          </w:p>
        </w:tc>
        <w:tc>
          <w:tcPr>
            <w:tcW w:w="2515" w:type="dxa"/>
          </w:tcPr>
          <w:p w:rsidR="009435EB" w:rsidRPr="0046723F" w:rsidRDefault="009435EB">
            <w:r w:rsidRPr="0046723F">
              <w:t xml:space="preserve">Extends arms to obtain animal. </w:t>
            </w:r>
          </w:p>
        </w:tc>
        <w:tc>
          <w:tcPr>
            <w:tcW w:w="2518" w:type="dxa"/>
          </w:tcPr>
          <w:p w:rsidR="009435EB" w:rsidRPr="0046723F" w:rsidRDefault="009435EB">
            <w:r w:rsidRPr="0046723F">
              <w:t xml:space="preserve">Okay, I’ll get that one. </w:t>
            </w:r>
          </w:p>
        </w:tc>
      </w:tr>
      <w:tr w:rsidR="009435EB" w:rsidRPr="0046723F" w:rsidTr="00AB38E0">
        <w:trPr>
          <w:tblHeader/>
        </w:trPr>
        <w:tc>
          <w:tcPr>
            <w:tcW w:w="2518" w:type="dxa"/>
          </w:tcPr>
          <w:p w:rsidR="009435EB" w:rsidRPr="0046723F" w:rsidRDefault="009435EB">
            <w:pPr>
              <w:ind w:left="360" w:hanging="360"/>
            </w:pPr>
            <w:r w:rsidRPr="0046723F">
              <w:t>13. A offers second animal to C.</w:t>
            </w:r>
          </w:p>
        </w:tc>
        <w:tc>
          <w:tcPr>
            <w:tcW w:w="2519" w:type="dxa"/>
          </w:tcPr>
          <w:p w:rsidR="009435EB" w:rsidRPr="0046723F" w:rsidRDefault="009435EB">
            <w:r w:rsidRPr="0046723F">
              <w:t>Here.</w:t>
            </w:r>
          </w:p>
        </w:tc>
        <w:tc>
          <w:tcPr>
            <w:tcW w:w="2515" w:type="dxa"/>
          </w:tcPr>
          <w:p w:rsidR="009435EB" w:rsidRPr="0046723F" w:rsidRDefault="009435EB">
            <w:r w:rsidRPr="0046723F">
              <w:t>Nods yes.</w:t>
            </w:r>
          </w:p>
        </w:tc>
        <w:tc>
          <w:tcPr>
            <w:tcW w:w="2518" w:type="dxa"/>
          </w:tcPr>
          <w:p w:rsidR="009435EB" w:rsidRPr="0046723F" w:rsidRDefault="009435EB">
            <w:r w:rsidRPr="0046723F">
              <w:t xml:space="preserve">He’s really a little puppy. </w:t>
            </w:r>
          </w:p>
        </w:tc>
      </w:tr>
      <w:tr w:rsidR="009E50EA" w:rsidRPr="0046723F" w:rsidTr="00AB38E0">
        <w:trPr>
          <w:tblHeader/>
        </w:trPr>
        <w:tc>
          <w:tcPr>
            <w:tcW w:w="2518" w:type="dxa"/>
          </w:tcPr>
          <w:p w:rsidR="009E50EA" w:rsidRPr="0046723F" w:rsidRDefault="009E50EA" w:rsidP="00A161AC">
            <w:pPr>
              <w:ind w:left="360" w:hanging="360"/>
            </w:pPr>
            <w:r w:rsidRPr="0046723F">
              <w:t>14. C receives second animal from A.</w:t>
            </w:r>
          </w:p>
        </w:tc>
        <w:tc>
          <w:tcPr>
            <w:tcW w:w="2519" w:type="dxa"/>
          </w:tcPr>
          <w:p w:rsidR="009E50EA" w:rsidRPr="0046723F" w:rsidRDefault="009E50EA" w:rsidP="00A161AC">
            <w:r w:rsidRPr="0046723F">
              <w:t>Cute puppy.</w:t>
            </w:r>
          </w:p>
        </w:tc>
        <w:tc>
          <w:tcPr>
            <w:tcW w:w="2515" w:type="dxa"/>
          </w:tcPr>
          <w:p w:rsidR="009E50EA" w:rsidRPr="0046723F" w:rsidRDefault="009E50EA" w:rsidP="00A161AC">
            <w:r w:rsidRPr="0046723F">
              <w:t xml:space="preserve">Points to dog or chooses animal card. </w:t>
            </w:r>
          </w:p>
        </w:tc>
        <w:tc>
          <w:tcPr>
            <w:tcW w:w="2518" w:type="dxa"/>
          </w:tcPr>
          <w:p w:rsidR="009E50EA" w:rsidRPr="0046723F" w:rsidRDefault="009E50EA" w:rsidP="00A161AC">
            <w:r w:rsidRPr="0046723F">
              <w:t xml:space="preserve">Thanks, this is the cutest puppy. </w:t>
            </w:r>
          </w:p>
        </w:tc>
      </w:tr>
      <w:tr w:rsidR="009E50EA" w:rsidRPr="0046723F" w:rsidTr="00AB38E0">
        <w:trPr>
          <w:tblHeader/>
        </w:trPr>
        <w:tc>
          <w:tcPr>
            <w:tcW w:w="2518" w:type="dxa"/>
          </w:tcPr>
          <w:p w:rsidR="009E50EA" w:rsidRPr="0046723F" w:rsidRDefault="009E50EA" w:rsidP="00A161AC">
            <w:pPr>
              <w:ind w:left="360" w:hanging="360"/>
            </w:pPr>
            <w:r w:rsidRPr="0046723F">
              <w:t>15. S asks C about the decision to buy an animal.</w:t>
            </w:r>
          </w:p>
        </w:tc>
        <w:tc>
          <w:tcPr>
            <w:tcW w:w="2519" w:type="dxa"/>
          </w:tcPr>
          <w:p w:rsidR="009E50EA" w:rsidRPr="0046723F" w:rsidRDefault="009E50EA" w:rsidP="00A161AC">
            <w:r w:rsidRPr="0046723F">
              <w:t>Buy one?</w:t>
            </w:r>
          </w:p>
        </w:tc>
        <w:tc>
          <w:tcPr>
            <w:tcW w:w="2515" w:type="dxa"/>
          </w:tcPr>
          <w:p w:rsidR="009E50EA" w:rsidRPr="0046723F" w:rsidRDefault="009E50EA" w:rsidP="00A161AC">
            <w:r w:rsidRPr="0046723F">
              <w:t xml:space="preserve">Gives the bill to C. </w:t>
            </w:r>
          </w:p>
        </w:tc>
        <w:tc>
          <w:tcPr>
            <w:tcW w:w="2518" w:type="dxa"/>
          </w:tcPr>
          <w:p w:rsidR="009E50EA" w:rsidRPr="0046723F" w:rsidRDefault="009E50EA" w:rsidP="00A161AC">
            <w:r w:rsidRPr="0046723F">
              <w:t>Have you made up your mind which one you want to buy yet?</w:t>
            </w:r>
          </w:p>
        </w:tc>
      </w:tr>
      <w:tr w:rsidR="009E50EA" w:rsidRPr="0046723F" w:rsidTr="00AB38E0">
        <w:trPr>
          <w:tblHeader/>
        </w:trPr>
        <w:tc>
          <w:tcPr>
            <w:tcW w:w="2518" w:type="dxa"/>
          </w:tcPr>
          <w:p w:rsidR="009E50EA" w:rsidRPr="0046723F" w:rsidRDefault="009E50EA" w:rsidP="00A161AC">
            <w:pPr>
              <w:ind w:left="360" w:hanging="360"/>
            </w:pPr>
            <w:r w:rsidRPr="0046723F">
              <w:t>16. C responds.</w:t>
            </w:r>
          </w:p>
        </w:tc>
        <w:tc>
          <w:tcPr>
            <w:tcW w:w="2519" w:type="dxa"/>
          </w:tcPr>
          <w:p w:rsidR="009E50EA" w:rsidRPr="0046723F" w:rsidRDefault="009E50EA" w:rsidP="00A161AC">
            <w:r w:rsidRPr="0046723F">
              <w:t>Snoopy.</w:t>
            </w:r>
          </w:p>
        </w:tc>
        <w:tc>
          <w:tcPr>
            <w:tcW w:w="2515" w:type="dxa"/>
          </w:tcPr>
          <w:p w:rsidR="009E50EA" w:rsidRPr="0046723F" w:rsidRDefault="009E50EA" w:rsidP="00A161AC">
            <w:r w:rsidRPr="0046723F">
              <w:t>Hands money to S.</w:t>
            </w:r>
          </w:p>
        </w:tc>
        <w:tc>
          <w:tcPr>
            <w:tcW w:w="2518" w:type="dxa"/>
          </w:tcPr>
          <w:p w:rsidR="009E50EA" w:rsidRPr="0046723F" w:rsidRDefault="009E50EA" w:rsidP="00A161AC">
            <w:r w:rsidRPr="0046723F">
              <w:t xml:space="preserve">I’ve decided I’d like </w:t>
            </w:r>
            <w:r w:rsidRPr="0046723F">
              <w:br/>
              <w:t xml:space="preserve">to buy Snoopy. </w:t>
            </w:r>
          </w:p>
        </w:tc>
      </w:tr>
      <w:tr w:rsidR="009E50EA" w:rsidRPr="0046723F" w:rsidTr="00AB38E0">
        <w:trPr>
          <w:tblHeader/>
        </w:trPr>
        <w:tc>
          <w:tcPr>
            <w:tcW w:w="2518" w:type="dxa"/>
          </w:tcPr>
          <w:p w:rsidR="009E50EA" w:rsidRPr="0046723F" w:rsidRDefault="009E50EA" w:rsidP="00A161AC">
            <w:pPr>
              <w:ind w:left="360" w:hanging="360"/>
            </w:pPr>
            <w:r w:rsidRPr="0046723F">
              <w:t>17. S states cost of the animal.</w:t>
            </w:r>
          </w:p>
        </w:tc>
        <w:tc>
          <w:tcPr>
            <w:tcW w:w="2519" w:type="dxa"/>
          </w:tcPr>
          <w:p w:rsidR="009E50EA" w:rsidRPr="0046723F" w:rsidRDefault="009E50EA" w:rsidP="00A161AC">
            <w:r w:rsidRPr="0046723F">
              <w:t>Ten dollars.</w:t>
            </w:r>
          </w:p>
        </w:tc>
        <w:tc>
          <w:tcPr>
            <w:tcW w:w="2515" w:type="dxa"/>
          </w:tcPr>
          <w:p w:rsidR="009E50EA" w:rsidRPr="0046723F" w:rsidRDefault="009E50EA" w:rsidP="00A161AC">
            <w:r w:rsidRPr="0046723F">
              <w:t>Receives money from C.</w:t>
            </w:r>
          </w:p>
        </w:tc>
        <w:tc>
          <w:tcPr>
            <w:tcW w:w="2518" w:type="dxa"/>
          </w:tcPr>
          <w:p w:rsidR="009E50EA" w:rsidRPr="0046723F" w:rsidRDefault="009E50EA" w:rsidP="00A161AC">
            <w:r w:rsidRPr="0046723F">
              <w:t xml:space="preserve">That dog costs 10 dollars. </w:t>
            </w:r>
          </w:p>
        </w:tc>
      </w:tr>
      <w:tr w:rsidR="009E50EA" w:rsidRPr="0046723F" w:rsidTr="00AB38E0">
        <w:trPr>
          <w:tblHeader/>
        </w:trPr>
        <w:tc>
          <w:tcPr>
            <w:tcW w:w="2518" w:type="dxa"/>
          </w:tcPr>
          <w:p w:rsidR="009E50EA" w:rsidRPr="0046723F" w:rsidRDefault="009E50EA" w:rsidP="00A161AC">
            <w:pPr>
              <w:ind w:left="360" w:hanging="360"/>
            </w:pPr>
            <w:r w:rsidRPr="0046723F">
              <w:t>18. C offers money to S.</w:t>
            </w:r>
          </w:p>
        </w:tc>
        <w:tc>
          <w:tcPr>
            <w:tcW w:w="2519" w:type="dxa"/>
          </w:tcPr>
          <w:p w:rsidR="009E50EA" w:rsidRPr="0046723F" w:rsidRDefault="009E50EA" w:rsidP="00A161AC">
            <w:r w:rsidRPr="0046723F">
              <w:t>Here.</w:t>
            </w:r>
          </w:p>
        </w:tc>
        <w:tc>
          <w:tcPr>
            <w:tcW w:w="2515" w:type="dxa"/>
          </w:tcPr>
          <w:p w:rsidR="009E50EA" w:rsidRPr="0046723F" w:rsidRDefault="009E50EA" w:rsidP="00A161AC">
            <w:r w:rsidRPr="0046723F">
              <w:t>Gives animal to C.</w:t>
            </w:r>
          </w:p>
        </w:tc>
        <w:tc>
          <w:tcPr>
            <w:tcW w:w="2518" w:type="dxa"/>
          </w:tcPr>
          <w:p w:rsidR="009E50EA" w:rsidRPr="0046723F" w:rsidRDefault="009E50EA" w:rsidP="00A161AC">
            <w:r w:rsidRPr="0046723F">
              <w:t xml:space="preserve">Here’s 10 dollars. </w:t>
            </w:r>
          </w:p>
        </w:tc>
      </w:tr>
      <w:tr w:rsidR="009E50EA" w:rsidRPr="0046723F" w:rsidTr="00AB38E0">
        <w:trPr>
          <w:tblHeader/>
        </w:trPr>
        <w:tc>
          <w:tcPr>
            <w:tcW w:w="2518" w:type="dxa"/>
          </w:tcPr>
          <w:p w:rsidR="009E50EA" w:rsidRPr="0046723F" w:rsidRDefault="009E50EA" w:rsidP="00A161AC">
            <w:pPr>
              <w:ind w:left="360" w:hanging="360"/>
            </w:pPr>
            <w:r w:rsidRPr="0046723F">
              <w:lastRenderedPageBreak/>
              <w:t>19. S receives money from C.</w:t>
            </w:r>
          </w:p>
        </w:tc>
        <w:tc>
          <w:tcPr>
            <w:tcW w:w="2519" w:type="dxa"/>
          </w:tcPr>
          <w:p w:rsidR="009E50EA" w:rsidRPr="0046723F" w:rsidRDefault="009E50EA" w:rsidP="00A161AC">
            <w:r w:rsidRPr="0046723F">
              <w:t>Thank you.</w:t>
            </w:r>
          </w:p>
        </w:tc>
        <w:tc>
          <w:tcPr>
            <w:tcW w:w="2515" w:type="dxa"/>
          </w:tcPr>
          <w:p w:rsidR="009E50EA" w:rsidRPr="0046723F" w:rsidRDefault="009E50EA" w:rsidP="00A161AC">
            <w:r w:rsidRPr="0046723F">
              <w:t>Extends arms to obtain animal.</w:t>
            </w:r>
          </w:p>
        </w:tc>
        <w:tc>
          <w:tcPr>
            <w:tcW w:w="2518" w:type="dxa"/>
          </w:tcPr>
          <w:p w:rsidR="009E50EA" w:rsidRPr="0046723F" w:rsidRDefault="009E50EA" w:rsidP="00A161AC">
            <w:r w:rsidRPr="0046723F">
              <w:t>Thank you very much.</w:t>
            </w:r>
          </w:p>
        </w:tc>
      </w:tr>
      <w:tr w:rsidR="009E50EA" w:rsidRPr="0046723F" w:rsidTr="00AB38E0">
        <w:trPr>
          <w:tblHeader/>
        </w:trPr>
        <w:tc>
          <w:tcPr>
            <w:tcW w:w="2518" w:type="dxa"/>
          </w:tcPr>
          <w:p w:rsidR="009E50EA" w:rsidRPr="0046723F" w:rsidRDefault="009E50EA" w:rsidP="00A161AC">
            <w:pPr>
              <w:ind w:left="360" w:hanging="360"/>
            </w:pPr>
            <w:r w:rsidRPr="0046723F">
              <w:t>20. A offers C requested animal.</w:t>
            </w:r>
          </w:p>
        </w:tc>
        <w:tc>
          <w:tcPr>
            <w:tcW w:w="2519" w:type="dxa"/>
          </w:tcPr>
          <w:p w:rsidR="009E50EA" w:rsidRPr="0046723F" w:rsidRDefault="009E50EA" w:rsidP="00A161AC">
            <w:r w:rsidRPr="0046723F">
              <w:t>Here.</w:t>
            </w:r>
          </w:p>
        </w:tc>
        <w:tc>
          <w:tcPr>
            <w:tcW w:w="2515" w:type="dxa"/>
          </w:tcPr>
          <w:p w:rsidR="009E50EA" w:rsidRPr="0046723F" w:rsidRDefault="009E50EA" w:rsidP="00A161AC"/>
        </w:tc>
        <w:tc>
          <w:tcPr>
            <w:tcW w:w="2518" w:type="dxa"/>
          </w:tcPr>
          <w:p w:rsidR="009E50EA" w:rsidRPr="0046723F" w:rsidRDefault="009E50EA" w:rsidP="00A161AC">
            <w:r w:rsidRPr="0046723F">
              <w:t xml:space="preserve">Snoopy is all ready </w:t>
            </w:r>
            <w:r w:rsidRPr="0046723F">
              <w:br/>
              <w:t xml:space="preserve">to go home. </w:t>
            </w:r>
          </w:p>
        </w:tc>
      </w:tr>
      <w:tr w:rsidR="009E50EA" w:rsidRPr="0046723F" w:rsidTr="00AB38E0">
        <w:trPr>
          <w:tblHeader/>
        </w:trPr>
        <w:tc>
          <w:tcPr>
            <w:tcW w:w="2518" w:type="dxa"/>
          </w:tcPr>
          <w:p w:rsidR="009E50EA" w:rsidRPr="0046723F" w:rsidRDefault="009E50EA" w:rsidP="00A161AC">
            <w:pPr>
              <w:ind w:left="360" w:hanging="360"/>
            </w:pPr>
            <w:r w:rsidRPr="0046723F">
              <w:t>21. C receives animal.</w:t>
            </w:r>
          </w:p>
        </w:tc>
        <w:tc>
          <w:tcPr>
            <w:tcW w:w="2519" w:type="dxa"/>
          </w:tcPr>
          <w:p w:rsidR="009E50EA" w:rsidRPr="0046723F" w:rsidRDefault="009E50EA" w:rsidP="00A161AC">
            <w:r w:rsidRPr="0046723F">
              <w:t>Thank you.</w:t>
            </w:r>
          </w:p>
        </w:tc>
        <w:tc>
          <w:tcPr>
            <w:tcW w:w="2515" w:type="dxa"/>
          </w:tcPr>
          <w:p w:rsidR="009E50EA" w:rsidRPr="0046723F" w:rsidRDefault="009E50EA" w:rsidP="00A161AC"/>
        </w:tc>
        <w:tc>
          <w:tcPr>
            <w:tcW w:w="2518" w:type="dxa"/>
          </w:tcPr>
          <w:p w:rsidR="009E50EA" w:rsidRPr="0046723F" w:rsidRDefault="009E50EA" w:rsidP="00A161AC">
            <w:r w:rsidRPr="0046723F">
              <w:t xml:space="preserve">Thanks and have a good day. </w:t>
            </w:r>
          </w:p>
        </w:tc>
      </w:tr>
      <w:tr w:rsidR="00AB38E0" w:rsidRPr="0046723F" w:rsidTr="00C960D6">
        <w:trPr>
          <w:trHeight w:val="562"/>
          <w:tblHeader/>
        </w:trPr>
        <w:tc>
          <w:tcPr>
            <w:tcW w:w="2518" w:type="dxa"/>
          </w:tcPr>
          <w:p w:rsidR="00AB38E0" w:rsidRPr="0046723F" w:rsidRDefault="00AB38E0">
            <w:r w:rsidRPr="0046723F">
              <w:t>(Adapted from Goldstein &amp; Gallagher, 1992)</w:t>
            </w:r>
          </w:p>
        </w:tc>
        <w:tc>
          <w:tcPr>
            <w:tcW w:w="2519" w:type="dxa"/>
          </w:tcPr>
          <w:p w:rsidR="00AB38E0" w:rsidRPr="0046723F" w:rsidRDefault="00AB38E0"/>
        </w:tc>
        <w:tc>
          <w:tcPr>
            <w:tcW w:w="2515" w:type="dxa"/>
          </w:tcPr>
          <w:p w:rsidR="00AB38E0" w:rsidRPr="0046723F" w:rsidRDefault="00AB38E0"/>
        </w:tc>
        <w:tc>
          <w:tcPr>
            <w:tcW w:w="2518" w:type="dxa"/>
          </w:tcPr>
          <w:p w:rsidR="00AB38E0" w:rsidRPr="0046723F" w:rsidRDefault="00AB38E0"/>
        </w:tc>
      </w:tr>
    </w:tbl>
    <w:p w:rsidR="005D6B12" w:rsidRPr="0046723F" w:rsidRDefault="005D6B12">
      <w:pPr>
        <w:pStyle w:val="p9"/>
      </w:pPr>
    </w:p>
    <w:p w:rsidR="009435EB" w:rsidRPr="0046723F" w:rsidRDefault="005D6B12">
      <w:pPr>
        <w:pStyle w:val="p9"/>
      </w:pPr>
      <w:r w:rsidRPr="0046723F">
        <w:br w:type="page"/>
      </w:r>
      <w:r w:rsidR="009435EB" w:rsidRPr="0046723F">
        <w:lastRenderedPageBreak/>
        <w:t>Date: ___________________ Fostering social relationships plan for: _________________________</w:t>
      </w:r>
    </w:p>
    <w:p w:rsidR="009435EB" w:rsidRPr="0046723F" w:rsidRDefault="009435EB">
      <w:pPr>
        <w:widowControl w:val="0"/>
        <w:autoSpaceDE w:val="0"/>
        <w:autoSpaceDN w:val="0"/>
        <w:adjustRightInd w:val="0"/>
        <w:ind w:left="147"/>
      </w:pPr>
      <w:r w:rsidRPr="0046723F">
        <w:t>__________________________________________________________________________________</w:t>
      </w:r>
    </w:p>
    <w:p w:rsidR="009435EB" w:rsidRPr="0046723F" w:rsidRDefault="009435EB">
      <w:pPr>
        <w:pStyle w:val="p9"/>
      </w:pPr>
    </w:p>
    <w:p w:rsidR="009435EB" w:rsidRPr="0046723F" w:rsidRDefault="009435EB" w:rsidP="00AB38E0">
      <w:pPr>
        <w:pStyle w:val="p9"/>
        <w:numPr>
          <w:ilvl w:val="0"/>
          <w:numId w:val="12"/>
        </w:numPr>
      </w:pPr>
      <w:r w:rsidRPr="0046723F">
        <w:t>List what the child doe</w:t>
      </w:r>
      <w:r w:rsidR="00AB38E0" w:rsidRPr="0046723F">
        <w:t>s well in social relationships.</w:t>
      </w:r>
    </w:p>
    <w:p w:rsidR="00AB38E0" w:rsidRPr="0046723F" w:rsidRDefault="00AB38E0" w:rsidP="00AB38E0">
      <w:pPr>
        <w:pStyle w:val="p9"/>
      </w:pPr>
    </w:p>
    <w:p w:rsidR="00AB38E0" w:rsidRPr="0046723F" w:rsidRDefault="00AB38E0" w:rsidP="00AB38E0">
      <w:pPr>
        <w:pStyle w:val="p9"/>
      </w:pPr>
    </w:p>
    <w:p w:rsidR="00AB38E0" w:rsidRPr="0046723F" w:rsidRDefault="00AB38E0" w:rsidP="00AB38E0">
      <w:pPr>
        <w:pStyle w:val="p9"/>
        <w:numPr>
          <w:ilvl w:val="0"/>
          <w:numId w:val="12"/>
        </w:numPr>
      </w:pPr>
      <w:r w:rsidRPr="0046723F">
        <w:t>Identify why the child is having difficulty in social relationships.</w:t>
      </w:r>
    </w:p>
    <w:p w:rsidR="00AB38E0" w:rsidRPr="0046723F" w:rsidRDefault="00AB38E0" w:rsidP="00AB38E0">
      <w:pPr>
        <w:pStyle w:val="p9"/>
      </w:pPr>
    </w:p>
    <w:p w:rsidR="00AB38E0" w:rsidRPr="0046723F" w:rsidRDefault="00AB38E0" w:rsidP="00AB38E0">
      <w:pPr>
        <w:pStyle w:val="p9"/>
      </w:pPr>
    </w:p>
    <w:p w:rsidR="00AB38E0" w:rsidRPr="0046723F" w:rsidRDefault="00AB38E0" w:rsidP="00AB38E0">
      <w:pPr>
        <w:pStyle w:val="p9"/>
        <w:numPr>
          <w:ilvl w:val="0"/>
          <w:numId w:val="12"/>
        </w:numPr>
      </w:pPr>
      <w:r w:rsidRPr="0046723F">
        <w:t>Select the least intrusive ways to foster friendships.</w:t>
      </w:r>
    </w:p>
    <w:p w:rsidR="00AB38E0" w:rsidRPr="0046723F" w:rsidRDefault="00AB38E0" w:rsidP="00AB38E0">
      <w:pPr>
        <w:pStyle w:val="p9"/>
      </w:pPr>
    </w:p>
    <w:p w:rsidR="00AB38E0" w:rsidRPr="0046723F" w:rsidRDefault="00AB38E0" w:rsidP="00AB38E0">
      <w:pPr>
        <w:pStyle w:val="p9"/>
        <w:numPr>
          <w:ilvl w:val="0"/>
          <w:numId w:val="12"/>
        </w:numPr>
      </w:pPr>
      <w:r w:rsidRPr="0046723F">
        <w:t>If social isolation persists, select ways to teach the child to initiate and/or respond to peers.</w:t>
      </w:r>
    </w:p>
    <w:p w:rsidR="00AB38E0" w:rsidRPr="0046723F" w:rsidRDefault="00AB38E0" w:rsidP="00AB38E0">
      <w:pPr>
        <w:pStyle w:val="p9"/>
        <w:ind w:left="0"/>
      </w:pPr>
    </w:p>
    <w:p w:rsidR="009435EB" w:rsidRPr="0046723F" w:rsidRDefault="009435EB">
      <w:pPr>
        <w:pStyle w:val="p9"/>
        <w:pBdr>
          <w:bottom w:val="single" w:sz="12" w:space="1" w:color="auto"/>
        </w:pBdr>
      </w:pPr>
      <w:r w:rsidRPr="0046723F">
        <w:br w:type="page"/>
      </w:r>
      <w:r w:rsidRPr="0046723F">
        <w:lastRenderedPageBreak/>
        <w:t>Brainstorm solutions</w:t>
      </w:r>
    </w:p>
    <w:p w:rsidR="009435EB" w:rsidRPr="0046723F" w:rsidRDefault="009435EB" w:rsidP="008F6A4A">
      <w:pPr>
        <w:pStyle w:val="Heading1"/>
        <w:rPr>
          <w:rFonts w:ascii="Times New Roman" w:hAnsi="Times New Roman" w:cs="Times New Roman"/>
        </w:rPr>
      </w:pPr>
      <w:r w:rsidRPr="0046723F">
        <w:rPr>
          <w:rFonts w:ascii="Times New Roman" w:hAnsi="Times New Roman" w:cs="Times New Roman"/>
        </w:rPr>
        <w:br w:type="page"/>
      </w:r>
      <w:r w:rsidRPr="0046723F">
        <w:rPr>
          <w:rFonts w:ascii="Times New Roman" w:hAnsi="Times New Roman" w:cs="Times New Roman"/>
        </w:rPr>
        <w:lastRenderedPageBreak/>
        <w:t>References</w:t>
      </w:r>
    </w:p>
    <w:p w:rsidR="009435EB" w:rsidRPr="0046723F" w:rsidRDefault="009435EB">
      <w:pPr>
        <w:pStyle w:val="p9"/>
        <w:jc w:val="center"/>
      </w:pPr>
    </w:p>
    <w:p w:rsidR="009435EB" w:rsidRPr="0046723F" w:rsidRDefault="009435EB">
      <w:pPr>
        <w:ind w:left="720" w:hanging="720"/>
      </w:pPr>
      <w:r w:rsidRPr="0046723F">
        <w:t xml:space="preserve">Beckman, P.J., &amp; Kohl, F.L. (1984). The effects of social and isolate toys on the interactions and play </w:t>
      </w:r>
      <w:r w:rsidRPr="0046723F">
        <w:br/>
        <w:t xml:space="preserve">of integrated and nonintegrated groups of preschoolers. </w:t>
      </w:r>
      <w:r w:rsidRPr="0046723F">
        <w:rPr>
          <w:i/>
        </w:rPr>
        <w:t>Education and Training of the Mentally Retarded</w:t>
      </w:r>
      <w:r w:rsidRPr="0046723F">
        <w:t xml:space="preserve">, </w:t>
      </w:r>
      <w:r w:rsidRPr="0046723F">
        <w:rPr>
          <w:i/>
        </w:rPr>
        <w:t>19</w:t>
      </w:r>
      <w:r w:rsidRPr="0046723F">
        <w:t>, 169-174.</w:t>
      </w:r>
    </w:p>
    <w:p w:rsidR="009435EB" w:rsidRPr="0046723F" w:rsidRDefault="009435EB"/>
    <w:p w:rsidR="009435EB" w:rsidRPr="0046723F" w:rsidRDefault="009435EB">
      <w:proofErr w:type="spellStart"/>
      <w:r w:rsidRPr="0046723F">
        <w:t>Bos</w:t>
      </w:r>
      <w:proofErr w:type="spellEnd"/>
      <w:r w:rsidRPr="0046723F">
        <w:t xml:space="preserve">, B. (1983). </w:t>
      </w:r>
      <w:r w:rsidRPr="0046723F">
        <w:rPr>
          <w:i/>
        </w:rPr>
        <w:t>Before the basics: Creating conversations with children.</w:t>
      </w:r>
      <w:r w:rsidRPr="0046723F">
        <w:t xml:space="preserve"> Roseville, CA: Turn the Page </w:t>
      </w:r>
    </w:p>
    <w:p w:rsidR="009435EB" w:rsidRPr="0046723F" w:rsidRDefault="009435EB">
      <w:pPr>
        <w:ind w:firstLine="720"/>
      </w:pPr>
      <w:r w:rsidRPr="0046723F">
        <w:t xml:space="preserve">Press. </w:t>
      </w:r>
    </w:p>
    <w:p w:rsidR="009435EB" w:rsidRPr="0046723F" w:rsidRDefault="009435EB"/>
    <w:p w:rsidR="009435EB" w:rsidRPr="0046723F" w:rsidRDefault="009435EB">
      <w:r w:rsidRPr="0046723F">
        <w:t xml:space="preserve">Brown, W.H., Fox, J.J., &amp; Brady, M. (1987). Effects of spatial density on 3-and 4-year-old children’s </w:t>
      </w:r>
    </w:p>
    <w:p w:rsidR="009435EB" w:rsidRPr="0046723F" w:rsidRDefault="009435EB">
      <w:pPr>
        <w:ind w:firstLine="720"/>
        <w:rPr>
          <w:i/>
        </w:rPr>
      </w:pPr>
      <w:r w:rsidRPr="0046723F">
        <w:t xml:space="preserve">socially directed behavior during free play: An investigation of a setting factor. </w:t>
      </w:r>
      <w:r w:rsidRPr="0046723F">
        <w:rPr>
          <w:i/>
        </w:rPr>
        <w:t xml:space="preserve">Education and </w:t>
      </w:r>
    </w:p>
    <w:p w:rsidR="009435EB" w:rsidRPr="0046723F" w:rsidRDefault="009435EB">
      <w:pPr>
        <w:ind w:firstLine="720"/>
      </w:pPr>
      <w:r w:rsidRPr="0046723F">
        <w:rPr>
          <w:i/>
        </w:rPr>
        <w:t>Treatment of Children, 10</w:t>
      </w:r>
      <w:r w:rsidRPr="0046723F">
        <w:t>, 247-258.</w:t>
      </w:r>
    </w:p>
    <w:p w:rsidR="009435EB" w:rsidRPr="0046723F" w:rsidRDefault="009435EB"/>
    <w:p w:rsidR="009435EB" w:rsidRPr="0046723F" w:rsidRDefault="009435EB">
      <w:pPr>
        <w:ind w:left="720" w:hanging="720"/>
      </w:pPr>
      <w:r w:rsidRPr="0046723F">
        <w:t xml:space="preserve">Campbell, P.H. (1992). </w:t>
      </w:r>
      <w:r w:rsidRPr="0046723F">
        <w:rPr>
          <w:i/>
        </w:rPr>
        <w:t>Preschool integration network: Training manual.</w:t>
      </w:r>
      <w:r w:rsidRPr="0046723F">
        <w:t xml:space="preserve"> Tallmadge, OH: Family </w:t>
      </w:r>
      <w:r w:rsidRPr="0046723F">
        <w:br/>
        <w:t>and Child Learning Center.</w:t>
      </w:r>
    </w:p>
    <w:p w:rsidR="009435EB" w:rsidRPr="0046723F" w:rsidRDefault="009435EB"/>
    <w:p w:rsidR="009435EB" w:rsidRPr="0046723F" w:rsidRDefault="009435EB">
      <w:pPr>
        <w:rPr>
          <w:i/>
        </w:rPr>
      </w:pPr>
      <w:proofErr w:type="spellStart"/>
      <w:r w:rsidRPr="0046723F">
        <w:t>Cavallaro</w:t>
      </w:r>
      <w:proofErr w:type="spellEnd"/>
      <w:r w:rsidRPr="0046723F">
        <w:t xml:space="preserve">, C., &amp; Bambara, L. (1982). Two strategies for teaching language during free play. </w:t>
      </w:r>
      <w:r w:rsidRPr="0046723F">
        <w:rPr>
          <w:i/>
        </w:rPr>
        <w:t xml:space="preserve">The Journal </w:t>
      </w:r>
    </w:p>
    <w:p w:rsidR="009435EB" w:rsidRPr="0046723F" w:rsidRDefault="009435EB">
      <w:pPr>
        <w:ind w:firstLine="720"/>
      </w:pPr>
      <w:r w:rsidRPr="0046723F">
        <w:rPr>
          <w:i/>
        </w:rPr>
        <w:t>for the Association of the Severely Handicapped</w:t>
      </w:r>
      <w:r w:rsidRPr="0046723F">
        <w:t xml:space="preserve">, </w:t>
      </w:r>
      <w:r w:rsidRPr="0046723F">
        <w:rPr>
          <w:i/>
        </w:rPr>
        <w:t>7</w:t>
      </w:r>
      <w:r w:rsidRPr="0046723F">
        <w:t>(2), 80-92.</w:t>
      </w:r>
    </w:p>
    <w:p w:rsidR="009435EB" w:rsidRPr="0046723F" w:rsidRDefault="009435EB"/>
    <w:p w:rsidR="009435EB" w:rsidRPr="0046723F" w:rsidRDefault="009435EB">
      <w:r w:rsidRPr="0046723F">
        <w:t>Chandler, L</w:t>
      </w:r>
      <w:r w:rsidR="005D6B12" w:rsidRPr="0046723F">
        <w:t>.</w:t>
      </w:r>
      <w:r w:rsidRPr="0046723F">
        <w:t xml:space="preserve">K., Fowler, S.A., &amp; </w:t>
      </w:r>
      <w:smartTag w:uri="urn:schemas-microsoft-com:office:smarttags" w:element="City">
        <w:smartTag w:uri="urn:schemas-microsoft-com:office:smarttags" w:element="place">
          <w:r w:rsidRPr="0046723F">
            <w:t>Lubeck</w:t>
          </w:r>
        </w:smartTag>
      </w:smartTag>
      <w:r w:rsidRPr="0046723F">
        <w:t xml:space="preserve">, R.C. (1992). An analysis of the effects of multiple setting </w:t>
      </w:r>
    </w:p>
    <w:p w:rsidR="009435EB" w:rsidRPr="0046723F" w:rsidRDefault="009435EB">
      <w:pPr>
        <w:ind w:firstLine="720"/>
        <w:rPr>
          <w:i/>
        </w:rPr>
      </w:pPr>
      <w:r w:rsidRPr="0046723F">
        <w:t xml:space="preserve">events on the social behavior of preschool children with special needs. </w:t>
      </w:r>
      <w:r w:rsidRPr="0046723F">
        <w:rPr>
          <w:i/>
        </w:rPr>
        <w:t xml:space="preserve">Journal of Applied </w:t>
      </w:r>
    </w:p>
    <w:p w:rsidR="009435EB" w:rsidRPr="0046723F" w:rsidRDefault="009435EB">
      <w:pPr>
        <w:ind w:left="720"/>
      </w:pPr>
      <w:r w:rsidRPr="0046723F">
        <w:rPr>
          <w:i/>
        </w:rPr>
        <w:t>Behavior Analysis</w:t>
      </w:r>
      <w:r w:rsidRPr="0046723F">
        <w:t xml:space="preserve">, </w:t>
      </w:r>
      <w:r w:rsidRPr="0046723F">
        <w:rPr>
          <w:i/>
        </w:rPr>
        <w:t>25</w:t>
      </w:r>
      <w:r w:rsidRPr="0046723F">
        <w:t>, 249-263.</w:t>
      </w:r>
    </w:p>
    <w:p w:rsidR="009435EB" w:rsidRPr="0046723F" w:rsidRDefault="009435EB"/>
    <w:p w:rsidR="009435EB" w:rsidRPr="0046723F" w:rsidRDefault="009435EB">
      <w:pPr>
        <w:rPr>
          <w:i/>
        </w:rPr>
      </w:pPr>
      <w:proofErr w:type="spellStart"/>
      <w:r w:rsidRPr="0046723F">
        <w:t>DeStafno</w:t>
      </w:r>
      <w:proofErr w:type="spellEnd"/>
      <w:r w:rsidRPr="0046723F">
        <w:t xml:space="preserve">, D.M., Howe, A.G., Horn, E.M., &amp; Smith, B. (1991). </w:t>
      </w:r>
      <w:r w:rsidR="005D6B12" w:rsidRPr="0046723F">
        <w:rPr>
          <w:i/>
        </w:rPr>
        <w:t>Best p</w:t>
      </w:r>
      <w:r w:rsidRPr="0046723F">
        <w:rPr>
          <w:i/>
        </w:rPr>
        <w:t xml:space="preserve">ractices: Evaluating ECSE </w:t>
      </w:r>
    </w:p>
    <w:p w:rsidR="009435EB" w:rsidRPr="0046723F" w:rsidRDefault="005D6B12">
      <w:pPr>
        <w:ind w:firstLine="720"/>
      </w:pPr>
      <w:r w:rsidRPr="0046723F">
        <w:rPr>
          <w:i/>
        </w:rPr>
        <w:t>p</w:t>
      </w:r>
      <w:r w:rsidR="009435EB" w:rsidRPr="0046723F">
        <w:rPr>
          <w:i/>
        </w:rPr>
        <w:t>rograms</w:t>
      </w:r>
      <w:r w:rsidR="009435EB" w:rsidRPr="0046723F">
        <w:t>. Tuscan, AZ: Communication Skill Builders.</w:t>
      </w:r>
    </w:p>
    <w:p w:rsidR="009435EB" w:rsidRPr="0046723F" w:rsidRDefault="009435EB"/>
    <w:p w:rsidR="009435EB" w:rsidRPr="0046723F" w:rsidRDefault="009435EB">
      <w:proofErr w:type="spellStart"/>
      <w:r w:rsidRPr="0046723F">
        <w:t>Goffin</w:t>
      </w:r>
      <w:proofErr w:type="spellEnd"/>
      <w:r w:rsidRPr="0046723F">
        <w:t xml:space="preserve">, S.G., &amp; </w:t>
      </w:r>
      <w:proofErr w:type="spellStart"/>
      <w:r w:rsidRPr="0046723F">
        <w:t>Tull</w:t>
      </w:r>
      <w:proofErr w:type="spellEnd"/>
      <w:r w:rsidRPr="0046723F">
        <w:t xml:space="preserve">, C.O. (1988, July 16). Ideas! Encouraging cooperative behavior among young </w:t>
      </w:r>
    </w:p>
    <w:p w:rsidR="009435EB" w:rsidRPr="0046723F" w:rsidRDefault="009435EB">
      <w:pPr>
        <w:ind w:firstLine="720"/>
      </w:pPr>
      <w:r w:rsidRPr="0046723F">
        <w:t xml:space="preserve">children. </w:t>
      </w:r>
      <w:r w:rsidRPr="0046723F">
        <w:rPr>
          <w:i/>
        </w:rPr>
        <w:t>Dimensions</w:t>
      </w:r>
      <w:r w:rsidRPr="0046723F">
        <w:t>.</w:t>
      </w:r>
    </w:p>
    <w:p w:rsidR="009435EB" w:rsidRPr="0046723F" w:rsidRDefault="009435EB"/>
    <w:p w:rsidR="009435EB" w:rsidRPr="0046723F" w:rsidRDefault="009435EB">
      <w:r w:rsidRPr="0046723F">
        <w:t xml:space="preserve">Goldstein, I.T., &amp; Ferrell, D.R. (1987). Augmenting communicative interaction between handicapped </w:t>
      </w:r>
    </w:p>
    <w:p w:rsidR="009435EB" w:rsidRPr="0046723F" w:rsidRDefault="009435EB">
      <w:pPr>
        <w:ind w:firstLine="720"/>
      </w:pPr>
      <w:r w:rsidRPr="0046723F">
        <w:t xml:space="preserve">and non-handicapped preschoolers. </w:t>
      </w:r>
      <w:r w:rsidRPr="0046723F">
        <w:rPr>
          <w:i/>
        </w:rPr>
        <w:t>Journal of Speech and Hearing Disorders</w:t>
      </w:r>
      <w:r w:rsidRPr="0046723F">
        <w:t xml:space="preserve">, </w:t>
      </w:r>
      <w:r w:rsidRPr="0046723F">
        <w:rPr>
          <w:i/>
        </w:rPr>
        <w:t>52</w:t>
      </w:r>
      <w:r w:rsidRPr="0046723F">
        <w:t>, 200-211.</w:t>
      </w:r>
    </w:p>
    <w:p w:rsidR="009435EB" w:rsidRPr="0046723F" w:rsidRDefault="009435EB"/>
    <w:p w:rsidR="009435EB" w:rsidRPr="0046723F" w:rsidRDefault="009435EB">
      <w:r w:rsidRPr="0046723F">
        <w:t xml:space="preserve">Goldstein, H., &amp; Gallagher, T.M. (1992). Strategies for promoting the social-communicative </w:t>
      </w:r>
    </w:p>
    <w:p w:rsidR="009435EB" w:rsidRPr="0046723F" w:rsidRDefault="009435EB">
      <w:pPr>
        <w:ind w:left="720"/>
      </w:pPr>
      <w:r w:rsidRPr="0046723F">
        <w:t xml:space="preserve">competence of young children with specific language impairment. In </w:t>
      </w:r>
      <w:smartTag w:uri="urn:schemas-microsoft-com:office:smarttags" w:element="place">
        <w:r w:rsidRPr="0046723F">
          <w:t>S. Odom</w:t>
        </w:r>
      </w:smartTag>
      <w:r w:rsidRPr="0046723F">
        <w:t xml:space="preserve">, </w:t>
      </w:r>
      <w:smartTag w:uri="urn:schemas-microsoft-com:office:smarttags" w:element="place">
        <w:r w:rsidRPr="0046723F">
          <w:t>S. McConnell</w:t>
        </w:r>
      </w:smartTag>
      <w:r w:rsidRPr="0046723F">
        <w:t xml:space="preserve">, </w:t>
      </w:r>
      <w:r w:rsidRPr="0046723F">
        <w:br/>
        <w:t xml:space="preserve">&amp; M. </w:t>
      </w:r>
      <w:proofErr w:type="spellStart"/>
      <w:r w:rsidRPr="0046723F">
        <w:t>McEvoy</w:t>
      </w:r>
      <w:proofErr w:type="spellEnd"/>
      <w:r w:rsidRPr="0046723F">
        <w:t xml:space="preserve"> (Eds.), </w:t>
      </w:r>
      <w:r w:rsidRPr="0046723F">
        <w:rPr>
          <w:i/>
        </w:rPr>
        <w:t>Social competence of children with disabilities</w:t>
      </w:r>
      <w:r w:rsidRPr="0046723F">
        <w:t xml:space="preserve"> (pp. 200-201). Baltimore: </w:t>
      </w:r>
    </w:p>
    <w:p w:rsidR="009435EB" w:rsidRPr="0046723F" w:rsidRDefault="009435EB">
      <w:pPr>
        <w:ind w:firstLine="720"/>
      </w:pPr>
      <w:r w:rsidRPr="0046723F">
        <w:t>Paul H. Brookes.</w:t>
      </w:r>
    </w:p>
    <w:p w:rsidR="009435EB" w:rsidRPr="0046723F" w:rsidRDefault="009435EB"/>
    <w:p w:rsidR="009435EB" w:rsidRPr="0046723F" w:rsidRDefault="009435EB">
      <w:r w:rsidRPr="0046723F">
        <w:t xml:space="preserve">Goldstein, H., &amp; </w:t>
      </w:r>
      <w:proofErr w:type="spellStart"/>
      <w:r w:rsidRPr="0046723F">
        <w:t>Wickstrom</w:t>
      </w:r>
      <w:proofErr w:type="spellEnd"/>
      <w:r w:rsidRPr="0046723F">
        <w:t xml:space="preserve">, S. (1986). Peer intervention effects on communicative interaction among </w:t>
      </w:r>
    </w:p>
    <w:p w:rsidR="009435EB" w:rsidRPr="0046723F" w:rsidRDefault="009435EB">
      <w:pPr>
        <w:ind w:left="720"/>
      </w:pPr>
      <w:r w:rsidRPr="0046723F">
        <w:t xml:space="preserve">handicapped and non-handicapped preschoolers. </w:t>
      </w:r>
      <w:r w:rsidRPr="0046723F">
        <w:rPr>
          <w:i/>
        </w:rPr>
        <w:t>Journal of Applied Behavior Analysis</w:t>
      </w:r>
      <w:r w:rsidR="005D6B12" w:rsidRPr="0046723F">
        <w:rPr>
          <w:i/>
        </w:rPr>
        <w:t>,</w:t>
      </w:r>
      <w:r w:rsidRPr="0046723F">
        <w:t xml:space="preserve"> </w:t>
      </w:r>
      <w:r w:rsidRPr="0046723F">
        <w:rPr>
          <w:i/>
        </w:rPr>
        <w:t>19</w:t>
      </w:r>
      <w:r w:rsidRPr="0046723F">
        <w:t>, 209-214.</w:t>
      </w:r>
    </w:p>
    <w:p w:rsidR="009435EB" w:rsidRPr="0046723F" w:rsidRDefault="009435EB"/>
    <w:p w:rsidR="009435EB" w:rsidRPr="0046723F" w:rsidRDefault="009435EB">
      <w:pPr>
        <w:rPr>
          <w:i/>
        </w:rPr>
      </w:pPr>
      <w:r w:rsidRPr="0046723F">
        <w:t xml:space="preserve">Hart B., &amp; </w:t>
      </w:r>
      <w:proofErr w:type="spellStart"/>
      <w:r w:rsidRPr="0046723F">
        <w:t>Pisley</w:t>
      </w:r>
      <w:proofErr w:type="spellEnd"/>
      <w:r w:rsidRPr="0046723F">
        <w:t>, T.R</w:t>
      </w:r>
      <w:r w:rsidR="005D6B12" w:rsidRPr="0046723F">
        <w:t>.</w:t>
      </w:r>
      <w:r w:rsidRPr="0046723F">
        <w:t xml:space="preserve"> (1975). Incidental teaching of language in the preschool. </w:t>
      </w:r>
      <w:r w:rsidRPr="0046723F">
        <w:rPr>
          <w:i/>
        </w:rPr>
        <w:t xml:space="preserve">Journal of Applied </w:t>
      </w:r>
    </w:p>
    <w:p w:rsidR="009435EB" w:rsidRPr="0046723F" w:rsidRDefault="009435EB">
      <w:pPr>
        <w:ind w:firstLine="720"/>
      </w:pPr>
      <w:r w:rsidRPr="0046723F">
        <w:rPr>
          <w:i/>
        </w:rPr>
        <w:t>Behavior Analysis</w:t>
      </w:r>
      <w:r w:rsidRPr="0046723F">
        <w:t>,</w:t>
      </w:r>
      <w:r w:rsidRPr="0046723F">
        <w:rPr>
          <w:i/>
        </w:rPr>
        <w:t xml:space="preserve"> 8</w:t>
      </w:r>
      <w:r w:rsidRPr="0046723F">
        <w:t>, 411-420.</w:t>
      </w:r>
    </w:p>
    <w:p w:rsidR="009435EB" w:rsidRPr="0046723F" w:rsidRDefault="009435EB"/>
    <w:p w:rsidR="009435EB" w:rsidRPr="0046723F" w:rsidRDefault="009435EB">
      <w:r w:rsidRPr="0046723F">
        <w:t xml:space="preserve">Hendrickson, J.M., Tremblay, A., Strain, P.S., &amp; Shores, R.E. (1981). Relationship between toy and </w:t>
      </w:r>
    </w:p>
    <w:p w:rsidR="009435EB" w:rsidRPr="0046723F" w:rsidRDefault="009435EB">
      <w:pPr>
        <w:ind w:firstLine="720"/>
      </w:pPr>
      <w:r w:rsidRPr="0046723F">
        <w:t xml:space="preserve">material use and the occurrence of social interactive behaviors by normally developing preschool </w:t>
      </w:r>
    </w:p>
    <w:p w:rsidR="009435EB" w:rsidRPr="0046723F" w:rsidRDefault="009435EB">
      <w:pPr>
        <w:ind w:left="720"/>
      </w:pPr>
      <w:r w:rsidRPr="0046723F">
        <w:lastRenderedPageBreak/>
        <w:t xml:space="preserve">children. </w:t>
      </w:r>
      <w:r w:rsidRPr="0046723F">
        <w:rPr>
          <w:i/>
        </w:rPr>
        <w:t>Psychology in the Schools</w:t>
      </w:r>
      <w:r w:rsidRPr="0046723F">
        <w:t xml:space="preserve">, </w:t>
      </w:r>
      <w:r w:rsidRPr="0046723F">
        <w:rPr>
          <w:i/>
        </w:rPr>
        <w:t>18</w:t>
      </w:r>
      <w:r w:rsidRPr="0046723F">
        <w:t>, 500-504.</w:t>
      </w:r>
    </w:p>
    <w:p w:rsidR="009435EB" w:rsidRPr="0046723F" w:rsidRDefault="009435EB">
      <w:r w:rsidRPr="0046723F">
        <w:br w:type="page"/>
      </w:r>
      <w:r w:rsidRPr="0046723F">
        <w:lastRenderedPageBreak/>
        <w:t xml:space="preserve">Hendrickson, J.M., Tremblay, A., Strain, P.S., &amp; Shores, R.E. (1982). Interactions of behaviorally </w:t>
      </w:r>
    </w:p>
    <w:p w:rsidR="009435EB" w:rsidRPr="0046723F" w:rsidRDefault="009435EB">
      <w:pPr>
        <w:ind w:left="720"/>
      </w:pPr>
      <w:r w:rsidRPr="0046723F">
        <w:t xml:space="preserve">handicapped children: Functional effects of peer social initiations. </w:t>
      </w:r>
      <w:r w:rsidRPr="0046723F">
        <w:rPr>
          <w:i/>
        </w:rPr>
        <w:t>Behavior Modification</w:t>
      </w:r>
      <w:r w:rsidRPr="0046723F">
        <w:t xml:space="preserve">, </w:t>
      </w:r>
      <w:r w:rsidRPr="0046723F">
        <w:br/>
      </w:r>
      <w:r w:rsidRPr="0046723F">
        <w:rPr>
          <w:i/>
        </w:rPr>
        <w:t>6</w:t>
      </w:r>
      <w:r w:rsidRPr="0046723F">
        <w:t>, 323-353.</w:t>
      </w:r>
    </w:p>
    <w:p w:rsidR="009435EB" w:rsidRPr="0046723F" w:rsidRDefault="009435EB"/>
    <w:p w:rsidR="009435EB" w:rsidRPr="0046723F" w:rsidRDefault="009435EB">
      <w:proofErr w:type="spellStart"/>
      <w:r w:rsidRPr="0046723F">
        <w:t>Lusthaus</w:t>
      </w:r>
      <w:proofErr w:type="spellEnd"/>
      <w:r w:rsidRPr="0046723F">
        <w:t xml:space="preserve">, E., &amp; </w:t>
      </w:r>
      <w:smartTag w:uri="urn:schemas-microsoft-com:office:smarttags" w:element="place">
        <w:r w:rsidRPr="0046723F">
          <w:t>Forest</w:t>
        </w:r>
      </w:smartTag>
      <w:r w:rsidR="002F62F3" w:rsidRPr="0046723F">
        <w:t>,</w:t>
      </w:r>
      <w:r w:rsidRPr="0046723F">
        <w:t xml:space="preserve"> M. (1987). The kaleidoscope: A challenge to the cascade. In M. Forest (Ed.), </w:t>
      </w:r>
    </w:p>
    <w:p w:rsidR="009435EB" w:rsidRPr="0046723F" w:rsidRDefault="009435EB">
      <w:pPr>
        <w:ind w:firstLine="720"/>
      </w:pPr>
      <w:r w:rsidRPr="0046723F">
        <w:rPr>
          <w:i/>
        </w:rPr>
        <w:t>More education integration</w:t>
      </w:r>
      <w:r w:rsidRPr="0046723F">
        <w:t xml:space="preserve"> (pp. 1-17). </w:t>
      </w:r>
      <w:proofErr w:type="spellStart"/>
      <w:r w:rsidRPr="0046723F">
        <w:t>Downsview</w:t>
      </w:r>
      <w:proofErr w:type="spellEnd"/>
      <w:r w:rsidRPr="0046723F">
        <w:t>, ONT</w:t>
      </w:r>
      <w:r w:rsidR="00980CC0" w:rsidRPr="0046723F">
        <w:t>, Canada</w:t>
      </w:r>
      <w:r w:rsidRPr="0046723F">
        <w:t xml:space="preserve">: O. Allan </w:t>
      </w:r>
      <w:proofErr w:type="spellStart"/>
      <w:r w:rsidRPr="0046723F">
        <w:t>Roeher</w:t>
      </w:r>
      <w:proofErr w:type="spellEnd"/>
      <w:r w:rsidRPr="0046723F">
        <w:t xml:space="preserve"> Institute.</w:t>
      </w:r>
    </w:p>
    <w:p w:rsidR="009435EB" w:rsidRPr="0046723F" w:rsidRDefault="009435EB"/>
    <w:p w:rsidR="009435EB" w:rsidRPr="0046723F" w:rsidRDefault="009435EB">
      <w:proofErr w:type="spellStart"/>
      <w:r w:rsidRPr="0046723F">
        <w:t>McEvoy</w:t>
      </w:r>
      <w:proofErr w:type="spellEnd"/>
      <w:r w:rsidRPr="0046723F">
        <w:t xml:space="preserve">, M.S., </w:t>
      </w:r>
      <w:proofErr w:type="spellStart"/>
      <w:r w:rsidRPr="0046723F">
        <w:t>Twardosz</w:t>
      </w:r>
      <w:proofErr w:type="spellEnd"/>
      <w:r w:rsidRPr="0046723F">
        <w:t xml:space="preserve">, S., &amp; Bishop, N. (1990). Affection activities: Procedures for encouraging </w:t>
      </w:r>
    </w:p>
    <w:p w:rsidR="009435EB" w:rsidRPr="0046723F" w:rsidRDefault="009435EB">
      <w:pPr>
        <w:ind w:left="720"/>
      </w:pPr>
      <w:r w:rsidRPr="0046723F">
        <w:t xml:space="preserve">young children with handicaps to interact with their peers. </w:t>
      </w:r>
      <w:r w:rsidRPr="0046723F">
        <w:rPr>
          <w:i/>
        </w:rPr>
        <w:t>Education and Treatment of Children</w:t>
      </w:r>
      <w:r w:rsidRPr="0046723F">
        <w:t xml:space="preserve">, </w:t>
      </w:r>
      <w:r w:rsidRPr="0046723F">
        <w:rPr>
          <w:i/>
        </w:rPr>
        <w:t>13</w:t>
      </w:r>
      <w:r w:rsidRPr="0046723F">
        <w:t>(2), 159-167.</w:t>
      </w:r>
    </w:p>
    <w:p w:rsidR="009435EB" w:rsidRPr="0046723F" w:rsidRDefault="009435EB"/>
    <w:p w:rsidR="009435EB" w:rsidRPr="0046723F" w:rsidRDefault="009435EB">
      <w:r w:rsidRPr="0046723F">
        <w:t xml:space="preserve">Odom, S.L., &amp; Brown, W.H. (1993). Social interaction skills interventions for young children with </w:t>
      </w:r>
    </w:p>
    <w:p w:rsidR="009435EB" w:rsidRPr="0046723F" w:rsidRDefault="009435EB">
      <w:pPr>
        <w:ind w:left="720"/>
      </w:pPr>
      <w:r w:rsidRPr="0046723F">
        <w:t xml:space="preserve">disabilities in integrated settings. In C.A. Peck, S.L. Odom, &amp; D.D. Bricker (Eds.), </w:t>
      </w:r>
      <w:r w:rsidRPr="0046723F">
        <w:rPr>
          <w:i/>
        </w:rPr>
        <w:t xml:space="preserve">Integrating young children with disabilities into community programs: Ecological perspectives on research and implementation </w:t>
      </w:r>
      <w:r w:rsidRPr="0046723F">
        <w:t>(pp. 39-64). Baltimore: Paul H. Brookes.</w:t>
      </w:r>
    </w:p>
    <w:p w:rsidR="009435EB" w:rsidRPr="0046723F" w:rsidRDefault="009435EB"/>
    <w:p w:rsidR="009435EB" w:rsidRPr="0046723F" w:rsidRDefault="009435EB">
      <w:r w:rsidRPr="0046723F">
        <w:t xml:space="preserve">Odom, S.L., </w:t>
      </w:r>
      <w:proofErr w:type="spellStart"/>
      <w:r w:rsidRPr="0046723F">
        <w:t>Hoyson</w:t>
      </w:r>
      <w:proofErr w:type="spellEnd"/>
      <w:r w:rsidRPr="0046723F">
        <w:t xml:space="preserve">, Jamieson, B., &amp; Strain, P.S. (1985). Increasing handicapped preschooler’s peer </w:t>
      </w:r>
    </w:p>
    <w:p w:rsidR="009435EB" w:rsidRPr="0046723F" w:rsidRDefault="009435EB" w:rsidP="00A45FAF">
      <w:pPr>
        <w:ind w:left="720"/>
      </w:pPr>
      <w:r w:rsidRPr="0046723F">
        <w:t>social interactions: Cross-netting and component analysis.</w:t>
      </w:r>
      <w:r w:rsidR="00A45FAF" w:rsidRPr="0046723F">
        <w:t xml:space="preserve"> </w:t>
      </w:r>
      <w:r w:rsidR="00A45FAF" w:rsidRPr="0046723F">
        <w:rPr>
          <w:i/>
        </w:rPr>
        <w:t>Journal of Applied Behavioral Analysis, 18</w:t>
      </w:r>
      <w:r w:rsidR="00A45FAF" w:rsidRPr="0046723F">
        <w:t>, 3-16.</w:t>
      </w:r>
    </w:p>
    <w:p w:rsidR="009435EB" w:rsidRPr="0046723F" w:rsidRDefault="009435EB"/>
    <w:p w:rsidR="009435EB" w:rsidRPr="0046723F" w:rsidRDefault="009435EB">
      <w:r w:rsidRPr="0046723F">
        <w:t xml:space="preserve">Odom, S.L., &amp; </w:t>
      </w:r>
      <w:proofErr w:type="spellStart"/>
      <w:r w:rsidRPr="0046723F">
        <w:t>McEvoy</w:t>
      </w:r>
      <w:proofErr w:type="spellEnd"/>
      <w:r w:rsidRPr="0046723F">
        <w:t xml:space="preserve">, M.A. (1988). Integration of young children with handicaps and normally </w:t>
      </w:r>
    </w:p>
    <w:p w:rsidR="009435EB" w:rsidRPr="0046723F" w:rsidRDefault="009435EB">
      <w:pPr>
        <w:ind w:firstLine="720"/>
        <w:rPr>
          <w:i/>
        </w:rPr>
      </w:pPr>
      <w:r w:rsidRPr="0046723F">
        <w:t xml:space="preserve">developing children. In S. Odom &amp; M.B. Karnes (Eds.), </w:t>
      </w:r>
      <w:r w:rsidRPr="0046723F">
        <w:rPr>
          <w:i/>
        </w:rPr>
        <w:t xml:space="preserve">Early intervention for infants and </w:t>
      </w:r>
    </w:p>
    <w:p w:rsidR="009435EB" w:rsidRPr="0046723F" w:rsidRDefault="009435EB">
      <w:pPr>
        <w:ind w:left="720"/>
      </w:pPr>
      <w:r w:rsidRPr="0046723F">
        <w:rPr>
          <w:i/>
        </w:rPr>
        <w:t>children with handicaps: An empirical base</w:t>
      </w:r>
      <w:r w:rsidRPr="0046723F">
        <w:t xml:space="preserve"> (pp. 241-267). Baltimore: Paul N. Brookes.</w:t>
      </w:r>
    </w:p>
    <w:p w:rsidR="009435EB" w:rsidRPr="0046723F" w:rsidRDefault="009435EB"/>
    <w:p w:rsidR="009435EB" w:rsidRPr="0046723F" w:rsidRDefault="009435EB">
      <w:r w:rsidRPr="0046723F">
        <w:t xml:space="preserve">Odom, S.L., &amp; Strain, P.S. (1984). Classroom-based social skills instruction for severely handicapped </w:t>
      </w:r>
    </w:p>
    <w:p w:rsidR="009435EB" w:rsidRPr="0046723F" w:rsidRDefault="009435EB">
      <w:pPr>
        <w:ind w:firstLine="720"/>
      </w:pPr>
      <w:r w:rsidRPr="0046723F">
        <w:t xml:space="preserve">preschool children. </w:t>
      </w:r>
      <w:r w:rsidRPr="0046723F">
        <w:rPr>
          <w:i/>
        </w:rPr>
        <w:t>Topics in Early Childhood Special Education</w:t>
      </w:r>
      <w:r w:rsidRPr="0046723F">
        <w:t xml:space="preserve">, </w:t>
      </w:r>
      <w:r w:rsidRPr="0046723F">
        <w:rPr>
          <w:i/>
        </w:rPr>
        <w:t>4</w:t>
      </w:r>
      <w:r w:rsidRPr="0046723F">
        <w:t>(3), 97-116.</w:t>
      </w:r>
    </w:p>
    <w:p w:rsidR="009435EB" w:rsidRPr="0046723F" w:rsidRDefault="009435EB"/>
    <w:p w:rsidR="009435EB" w:rsidRPr="0046723F" w:rsidRDefault="009435EB">
      <w:pPr>
        <w:rPr>
          <w:i/>
        </w:rPr>
      </w:pPr>
      <w:proofErr w:type="spellStart"/>
      <w:r w:rsidRPr="0046723F">
        <w:t>Quilitch</w:t>
      </w:r>
      <w:proofErr w:type="spellEnd"/>
      <w:r w:rsidRPr="0046723F">
        <w:t xml:space="preserve">, H.R., &amp; </w:t>
      </w:r>
      <w:proofErr w:type="spellStart"/>
      <w:r w:rsidRPr="0046723F">
        <w:t>Risley</w:t>
      </w:r>
      <w:proofErr w:type="spellEnd"/>
      <w:r w:rsidRPr="0046723F">
        <w:t xml:space="preserve">, T.R (1973). The effects of play materials on social play. </w:t>
      </w:r>
      <w:r w:rsidRPr="0046723F">
        <w:rPr>
          <w:i/>
        </w:rPr>
        <w:t xml:space="preserve">Journal of Applied </w:t>
      </w:r>
    </w:p>
    <w:p w:rsidR="009435EB" w:rsidRPr="0046723F" w:rsidRDefault="009435EB">
      <w:pPr>
        <w:ind w:firstLine="720"/>
      </w:pPr>
      <w:r w:rsidRPr="0046723F">
        <w:rPr>
          <w:i/>
        </w:rPr>
        <w:t>Behavior Analysis</w:t>
      </w:r>
      <w:r w:rsidRPr="0046723F">
        <w:t>,</w:t>
      </w:r>
      <w:r w:rsidRPr="0046723F">
        <w:rPr>
          <w:i/>
        </w:rPr>
        <w:t xml:space="preserve"> 6</w:t>
      </w:r>
      <w:r w:rsidRPr="0046723F">
        <w:t>, 573-578.</w:t>
      </w:r>
    </w:p>
    <w:p w:rsidR="009435EB" w:rsidRPr="0046723F" w:rsidRDefault="009435EB"/>
    <w:p w:rsidR="009435EB" w:rsidRPr="0046723F" w:rsidRDefault="005D6B12">
      <w:pPr>
        <w:rPr>
          <w:i/>
        </w:rPr>
      </w:pPr>
      <w:proofErr w:type="spellStart"/>
      <w:r w:rsidRPr="0046723F">
        <w:t>Rainforth</w:t>
      </w:r>
      <w:proofErr w:type="spellEnd"/>
      <w:r w:rsidRPr="0046723F">
        <w:t>, B., York, J., &amp; MacD</w:t>
      </w:r>
      <w:r w:rsidR="009435EB" w:rsidRPr="0046723F">
        <w:t xml:space="preserve">onald, C. (1992). </w:t>
      </w:r>
      <w:r w:rsidR="009435EB" w:rsidRPr="0046723F">
        <w:rPr>
          <w:i/>
        </w:rPr>
        <w:t xml:space="preserve">Collaborative teams for students with severe </w:t>
      </w:r>
    </w:p>
    <w:p w:rsidR="009435EB" w:rsidRPr="0046723F" w:rsidRDefault="009435EB">
      <w:pPr>
        <w:ind w:firstLine="720"/>
      </w:pPr>
      <w:r w:rsidRPr="0046723F">
        <w:rPr>
          <w:i/>
        </w:rPr>
        <w:t>disabilities: Integrating therapy and educational services.</w:t>
      </w:r>
      <w:r w:rsidRPr="0046723F">
        <w:t xml:space="preserve"> Baltimore</w:t>
      </w:r>
      <w:r w:rsidR="005D6B12" w:rsidRPr="0046723F">
        <w:t>:</w:t>
      </w:r>
      <w:r w:rsidRPr="0046723F">
        <w:t xml:space="preserve"> Paul </w:t>
      </w:r>
      <w:r w:rsidR="005D6B12" w:rsidRPr="0046723F">
        <w:t>H</w:t>
      </w:r>
      <w:r w:rsidRPr="0046723F">
        <w:t>. Brookes.</w:t>
      </w:r>
    </w:p>
    <w:p w:rsidR="009435EB" w:rsidRPr="0046723F" w:rsidRDefault="009435EB">
      <w:r w:rsidRPr="0046723F">
        <w:tab/>
      </w:r>
    </w:p>
    <w:p w:rsidR="009435EB" w:rsidRPr="0046723F" w:rsidRDefault="009435EB">
      <w:pPr>
        <w:rPr>
          <w:i/>
        </w:rPr>
      </w:pPr>
      <w:r w:rsidRPr="0046723F">
        <w:t xml:space="preserve">Rogers-Warren, A.K., &amp; Wedel, J.W. (1980). The ecology of play materials on social play. </w:t>
      </w:r>
      <w:r w:rsidRPr="0046723F">
        <w:rPr>
          <w:i/>
        </w:rPr>
        <w:t xml:space="preserve">New </w:t>
      </w:r>
    </w:p>
    <w:p w:rsidR="009435EB" w:rsidRPr="0046723F" w:rsidRDefault="009435EB">
      <w:pPr>
        <w:ind w:firstLine="720"/>
      </w:pPr>
      <w:r w:rsidRPr="0046723F">
        <w:rPr>
          <w:i/>
        </w:rPr>
        <w:t>Directions for Exceptional Children</w:t>
      </w:r>
      <w:r w:rsidRPr="0046723F">
        <w:t>,</w:t>
      </w:r>
      <w:r w:rsidRPr="0046723F">
        <w:rPr>
          <w:i/>
        </w:rPr>
        <w:t xml:space="preserve"> 1</w:t>
      </w:r>
      <w:r w:rsidRPr="0046723F">
        <w:t>, 1-24.</w:t>
      </w:r>
    </w:p>
    <w:p w:rsidR="009435EB" w:rsidRPr="0046723F" w:rsidRDefault="009435EB"/>
    <w:p w:rsidR="009435EB" w:rsidRPr="0046723F" w:rsidRDefault="009435EB">
      <w:proofErr w:type="spellStart"/>
      <w:r w:rsidRPr="0046723F">
        <w:t>Stoneman</w:t>
      </w:r>
      <w:proofErr w:type="spellEnd"/>
      <w:r w:rsidRPr="0046723F">
        <w:t xml:space="preserve">, Z., Cantrell, M.L., &amp; Hoover-Dempsey, K. (1983). The association between play materials </w:t>
      </w:r>
    </w:p>
    <w:p w:rsidR="009435EB" w:rsidRPr="0046723F" w:rsidRDefault="009435EB">
      <w:pPr>
        <w:ind w:left="720"/>
      </w:pPr>
      <w:r w:rsidRPr="0046723F">
        <w:t xml:space="preserve">and social behavior in a mainstreamed preschool: A naturalistic investigation. </w:t>
      </w:r>
      <w:r w:rsidRPr="0046723F">
        <w:rPr>
          <w:i/>
        </w:rPr>
        <w:t>Journal of Applied Developmental Psychology</w:t>
      </w:r>
      <w:r w:rsidRPr="0046723F">
        <w:t>,</w:t>
      </w:r>
      <w:r w:rsidRPr="0046723F">
        <w:rPr>
          <w:i/>
        </w:rPr>
        <w:t xml:space="preserve"> 4</w:t>
      </w:r>
      <w:r w:rsidRPr="0046723F">
        <w:t>, 63-174.</w:t>
      </w:r>
    </w:p>
    <w:p w:rsidR="009435EB" w:rsidRPr="0046723F" w:rsidRDefault="009435EB"/>
    <w:p w:rsidR="009435EB" w:rsidRPr="0046723F" w:rsidRDefault="009435EB">
      <w:r w:rsidRPr="0046723F">
        <w:t xml:space="preserve">Strain, P.S. (1985). Programmatic research on peer-mediated interventions. In B.H. Schneider, K.H. </w:t>
      </w:r>
    </w:p>
    <w:p w:rsidR="009435EB" w:rsidRPr="0046723F" w:rsidRDefault="009435EB">
      <w:pPr>
        <w:ind w:left="720"/>
      </w:pPr>
      <w:r w:rsidRPr="0046723F">
        <w:t xml:space="preserve">Rubin, &amp; J.E. </w:t>
      </w:r>
      <w:proofErr w:type="spellStart"/>
      <w:r w:rsidRPr="0046723F">
        <w:t>Ledingham</w:t>
      </w:r>
      <w:proofErr w:type="spellEnd"/>
      <w:r w:rsidRPr="0046723F">
        <w:t xml:space="preserve"> (Eds.), </w:t>
      </w:r>
      <w:r w:rsidRPr="0046723F">
        <w:rPr>
          <w:i/>
        </w:rPr>
        <w:t>Children’s peer relations: issues in assessment and intervention</w:t>
      </w:r>
      <w:r w:rsidRPr="0046723F">
        <w:t xml:space="preserve">, (pp. 193-206). New York: </w:t>
      </w:r>
      <w:proofErr w:type="spellStart"/>
      <w:r w:rsidRPr="0046723F">
        <w:t>Springler-Verlag</w:t>
      </w:r>
      <w:proofErr w:type="spellEnd"/>
      <w:r w:rsidRPr="0046723F">
        <w:t>.</w:t>
      </w:r>
    </w:p>
    <w:p w:rsidR="009435EB" w:rsidRPr="0046723F" w:rsidRDefault="009435EB"/>
    <w:p w:rsidR="009435EB" w:rsidRPr="0046723F" w:rsidRDefault="009435EB">
      <w:pPr>
        <w:ind w:left="720" w:hanging="720"/>
      </w:pPr>
      <w:r w:rsidRPr="0046723F">
        <w:t xml:space="preserve">Strain, P.S., &amp; Kerr, M.M. (1981). Modifying children’s social withdrawal: Issues in assessment </w:t>
      </w:r>
      <w:r w:rsidRPr="0046723F">
        <w:br/>
        <w:t xml:space="preserve">and clinical intervention. In M. </w:t>
      </w:r>
      <w:proofErr w:type="spellStart"/>
      <w:r w:rsidRPr="0046723F">
        <w:t>Hersen</w:t>
      </w:r>
      <w:proofErr w:type="spellEnd"/>
      <w:r w:rsidRPr="0046723F">
        <w:t xml:space="preserve">, R.M. </w:t>
      </w:r>
      <w:proofErr w:type="spellStart"/>
      <w:r w:rsidRPr="0046723F">
        <w:t>Eisler</w:t>
      </w:r>
      <w:proofErr w:type="spellEnd"/>
      <w:r w:rsidRPr="0046723F">
        <w:t xml:space="preserve">, P.M. Miller (Eds.), </w:t>
      </w:r>
      <w:r w:rsidRPr="0046723F">
        <w:rPr>
          <w:i/>
        </w:rPr>
        <w:t>Progress in behavior modification</w:t>
      </w:r>
      <w:r w:rsidRPr="0046723F">
        <w:t>, (Vol. II, pp. 138-173). New York: Academic Press.</w:t>
      </w:r>
    </w:p>
    <w:p w:rsidR="009435EB" w:rsidRPr="0046723F" w:rsidRDefault="009435EB"/>
    <w:p w:rsidR="009435EB" w:rsidRPr="0046723F" w:rsidRDefault="009435EB">
      <w:r w:rsidRPr="0046723F">
        <w:t>Strain, P.</w:t>
      </w:r>
      <w:r w:rsidR="00980CC0" w:rsidRPr="0046723F">
        <w:t>S., &amp; Odom, S.</w:t>
      </w:r>
      <w:r w:rsidRPr="0046723F">
        <w:t xml:space="preserve">L. (1986). Peer social initiations: Effective intervention for social skill </w:t>
      </w:r>
    </w:p>
    <w:p w:rsidR="009435EB" w:rsidRPr="0046723F" w:rsidRDefault="009435EB">
      <w:pPr>
        <w:ind w:firstLine="720"/>
      </w:pPr>
      <w:r w:rsidRPr="0046723F">
        <w:t xml:space="preserve">development of exceptional children. </w:t>
      </w:r>
      <w:r w:rsidRPr="0046723F">
        <w:rPr>
          <w:i/>
        </w:rPr>
        <w:t>Exceptional Children</w:t>
      </w:r>
      <w:r w:rsidRPr="0046723F">
        <w:t>,</w:t>
      </w:r>
      <w:r w:rsidRPr="0046723F">
        <w:rPr>
          <w:i/>
        </w:rPr>
        <w:t xml:space="preserve"> 52</w:t>
      </w:r>
      <w:r w:rsidRPr="0046723F">
        <w:t>, 543-552.</w:t>
      </w:r>
    </w:p>
    <w:sectPr w:rsidR="009435EB" w:rsidRPr="0046723F">
      <w:footerReference w:type="even" r:id="rId8"/>
      <w:footerReference w:type="default" r:id="rId9"/>
      <w:pgSz w:w="12240" w:h="15840"/>
      <w:pgMar w:top="900" w:right="1080" w:bottom="900" w:left="108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3BA" w:rsidRDefault="00F243BA">
      <w:r>
        <w:separator/>
      </w:r>
    </w:p>
  </w:endnote>
  <w:endnote w:type="continuationSeparator" w:id="0">
    <w:p w:rsidR="00F243BA" w:rsidRDefault="00F24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EC5" w:rsidRDefault="00806E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6EC5" w:rsidRDefault="00806EC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E6E" w:rsidRDefault="00481E6E" w:rsidP="00481E6E">
    <w:pPr>
      <w:pStyle w:val="Footer"/>
      <w:jc w:val="right"/>
    </w:pPr>
    <w:r w:rsidRPr="00C63FDE">
      <w:rPr>
        <w:noProof/>
      </w:rPr>
      <w:drawing>
        <wp:inline distT="0" distB="0" distL="0" distR="0" wp14:anchorId="7771A943" wp14:editId="5E77625A">
          <wp:extent cx="851741" cy="537210"/>
          <wp:effectExtent l="0" t="0" r="5715" b="0"/>
          <wp:docPr id="2" name="image1.jpg" descr="&quot;&quot;"/>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864170" cy="545049"/>
                  </a:xfrm>
                  <a:prstGeom prst="rect">
                    <a:avLst/>
                  </a:prstGeom>
                  <a:ln/>
                </pic:spPr>
              </pic:pic>
            </a:graphicData>
          </a:graphic>
        </wp:inline>
      </w:drawing>
    </w:r>
  </w:p>
  <w:p w:rsidR="00806EC5" w:rsidRDefault="00806EC5">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3BA" w:rsidRDefault="00F243BA">
      <w:r>
        <w:separator/>
      </w:r>
    </w:p>
  </w:footnote>
  <w:footnote w:type="continuationSeparator" w:id="0">
    <w:p w:rsidR="00F243BA" w:rsidRDefault="00F243B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66C8C"/>
    <w:multiLevelType w:val="hybridMultilevel"/>
    <w:tmpl w:val="7CB00AEC"/>
    <w:lvl w:ilvl="0" w:tplc="CE1EF0E0">
      <w:start w:val="4"/>
      <w:numFmt w:val="bullet"/>
      <w:lvlText w:val="-"/>
      <w:lvlJc w:val="left"/>
      <w:pPr>
        <w:tabs>
          <w:tab w:val="num" w:pos="2160"/>
        </w:tabs>
        <w:ind w:left="2160" w:hanging="720"/>
      </w:pPr>
      <w:rPr>
        <w:rFonts w:ascii="Arial" w:eastAsia="Times New Roman" w:hAnsi="Arial" w:cs="Arial" w:hint="default"/>
      </w:rPr>
    </w:lvl>
    <w:lvl w:ilvl="1" w:tplc="8806F7E6" w:tentative="1">
      <w:start w:val="1"/>
      <w:numFmt w:val="bullet"/>
      <w:lvlText w:val="o"/>
      <w:lvlJc w:val="left"/>
      <w:pPr>
        <w:tabs>
          <w:tab w:val="num" w:pos="2520"/>
        </w:tabs>
        <w:ind w:left="2520" w:hanging="360"/>
      </w:pPr>
      <w:rPr>
        <w:rFonts w:ascii="Courier New" w:hAnsi="Courier New" w:cs="Courier New" w:hint="default"/>
      </w:rPr>
    </w:lvl>
    <w:lvl w:ilvl="2" w:tplc="FA2CF34A" w:tentative="1">
      <w:start w:val="1"/>
      <w:numFmt w:val="bullet"/>
      <w:lvlText w:val=""/>
      <w:lvlJc w:val="left"/>
      <w:pPr>
        <w:tabs>
          <w:tab w:val="num" w:pos="3240"/>
        </w:tabs>
        <w:ind w:left="3240" w:hanging="360"/>
      </w:pPr>
      <w:rPr>
        <w:rFonts w:ascii="Wingdings" w:hAnsi="Wingdings" w:hint="default"/>
      </w:rPr>
    </w:lvl>
    <w:lvl w:ilvl="3" w:tplc="1880323C" w:tentative="1">
      <w:start w:val="1"/>
      <w:numFmt w:val="bullet"/>
      <w:lvlText w:val=""/>
      <w:lvlJc w:val="left"/>
      <w:pPr>
        <w:tabs>
          <w:tab w:val="num" w:pos="3960"/>
        </w:tabs>
        <w:ind w:left="3960" w:hanging="360"/>
      </w:pPr>
      <w:rPr>
        <w:rFonts w:ascii="Symbol" w:hAnsi="Symbol" w:hint="default"/>
      </w:rPr>
    </w:lvl>
    <w:lvl w:ilvl="4" w:tplc="9ACC2A5A" w:tentative="1">
      <w:start w:val="1"/>
      <w:numFmt w:val="bullet"/>
      <w:lvlText w:val="o"/>
      <w:lvlJc w:val="left"/>
      <w:pPr>
        <w:tabs>
          <w:tab w:val="num" w:pos="4680"/>
        </w:tabs>
        <w:ind w:left="4680" w:hanging="360"/>
      </w:pPr>
      <w:rPr>
        <w:rFonts w:ascii="Courier New" w:hAnsi="Courier New" w:cs="Courier New" w:hint="default"/>
      </w:rPr>
    </w:lvl>
    <w:lvl w:ilvl="5" w:tplc="47C6FE4C" w:tentative="1">
      <w:start w:val="1"/>
      <w:numFmt w:val="bullet"/>
      <w:lvlText w:val=""/>
      <w:lvlJc w:val="left"/>
      <w:pPr>
        <w:tabs>
          <w:tab w:val="num" w:pos="5400"/>
        </w:tabs>
        <w:ind w:left="5400" w:hanging="360"/>
      </w:pPr>
      <w:rPr>
        <w:rFonts w:ascii="Wingdings" w:hAnsi="Wingdings" w:hint="default"/>
      </w:rPr>
    </w:lvl>
    <w:lvl w:ilvl="6" w:tplc="6EAAD368" w:tentative="1">
      <w:start w:val="1"/>
      <w:numFmt w:val="bullet"/>
      <w:lvlText w:val=""/>
      <w:lvlJc w:val="left"/>
      <w:pPr>
        <w:tabs>
          <w:tab w:val="num" w:pos="6120"/>
        </w:tabs>
        <w:ind w:left="6120" w:hanging="360"/>
      </w:pPr>
      <w:rPr>
        <w:rFonts w:ascii="Symbol" w:hAnsi="Symbol" w:hint="default"/>
      </w:rPr>
    </w:lvl>
    <w:lvl w:ilvl="7" w:tplc="BBE0FCE8" w:tentative="1">
      <w:start w:val="1"/>
      <w:numFmt w:val="bullet"/>
      <w:lvlText w:val="o"/>
      <w:lvlJc w:val="left"/>
      <w:pPr>
        <w:tabs>
          <w:tab w:val="num" w:pos="6840"/>
        </w:tabs>
        <w:ind w:left="6840" w:hanging="360"/>
      </w:pPr>
      <w:rPr>
        <w:rFonts w:ascii="Courier New" w:hAnsi="Courier New" w:cs="Courier New" w:hint="default"/>
      </w:rPr>
    </w:lvl>
    <w:lvl w:ilvl="8" w:tplc="E0D83FC2"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F706BD0"/>
    <w:multiLevelType w:val="hybridMultilevel"/>
    <w:tmpl w:val="AD82D98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D3703"/>
    <w:multiLevelType w:val="hybridMultilevel"/>
    <w:tmpl w:val="6E60F61A"/>
    <w:lvl w:ilvl="0" w:tplc="FAE60A18">
      <w:start w:val="1"/>
      <w:numFmt w:val="upperLetter"/>
      <w:lvlText w:val="%1."/>
      <w:lvlJc w:val="left"/>
      <w:pPr>
        <w:tabs>
          <w:tab w:val="num" w:pos="1080"/>
        </w:tabs>
        <w:ind w:left="1080" w:hanging="360"/>
      </w:pPr>
    </w:lvl>
    <w:lvl w:ilvl="1" w:tplc="B90C78C4" w:tentative="1">
      <w:start w:val="1"/>
      <w:numFmt w:val="lowerLetter"/>
      <w:lvlText w:val="%2."/>
      <w:lvlJc w:val="left"/>
      <w:pPr>
        <w:tabs>
          <w:tab w:val="num" w:pos="1800"/>
        </w:tabs>
        <w:ind w:left="1800" w:hanging="360"/>
      </w:pPr>
    </w:lvl>
    <w:lvl w:ilvl="2" w:tplc="92568C74" w:tentative="1">
      <w:start w:val="1"/>
      <w:numFmt w:val="lowerRoman"/>
      <w:lvlText w:val="%3."/>
      <w:lvlJc w:val="right"/>
      <w:pPr>
        <w:tabs>
          <w:tab w:val="num" w:pos="2520"/>
        </w:tabs>
        <w:ind w:left="2520" w:hanging="180"/>
      </w:pPr>
    </w:lvl>
    <w:lvl w:ilvl="3" w:tplc="E1B43804" w:tentative="1">
      <w:start w:val="1"/>
      <w:numFmt w:val="decimal"/>
      <w:lvlText w:val="%4."/>
      <w:lvlJc w:val="left"/>
      <w:pPr>
        <w:tabs>
          <w:tab w:val="num" w:pos="3240"/>
        </w:tabs>
        <w:ind w:left="3240" w:hanging="360"/>
      </w:pPr>
    </w:lvl>
    <w:lvl w:ilvl="4" w:tplc="4D6A468A" w:tentative="1">
      <w:start w:val="1"/>
      <w:numFmt w:val="lowerLetter"/>
      <w:lvlText w:val="%5."/>
      <w:lvlJc w:val="left"/>
      <w:pPr>
        <w:tabs>
          <w:tab w:val="num" w:pos="3960"/>
        </w:tabs>
        <w:ind w:left="3960" w:hanging="360"/>
      </w:pPr>
    </w:lvl>
    <w:lvl w:ilvl="5" w:tplc="B208835C" w:tentative="1">
      <w:start w:val="1"/>
      <w:numFmt w:val="lowerRoman"/>
      <w:lvlText w:val="%6."/>
      <w:lvlJc w:val="right"/>
      <w:pPr>
        <w:tabs>
          <w:tab w:val="num" w:pos="4680"/>
        </w:tabs>
        <w:ind w:left="4680" w:hanging="180"/>
      </w:pPr>
    </w:lvl>
    <w:lvl w:ilvl="6" w:tplc="CAC0BF9A" w:tentative="1">
      <w:start w:val="1"/>
      <w:numFmt w:val="decimal"/>
      <w:lvlText w:val="%7."/>
      <w:lvlJc w:val="left"/>
      <w:pPr>
        <w:tabs>
          <w:tab w:val="num" w:pos="5400"/>
        </w:tabs>
        <w:ind w:left="5400" w:hanging="360"/>
      </w:pPr>
    </w:lvl>
    <w:lvl w:ilvl="7" w:tplc="2A7E6E02" w:tentative="1">
      <w:start w:val="1"/>
      <w:numFmt w:val="lowerLetter"/>
      <w:lvlText w:val="%8."/>
      <w:lvlJc w:val="left"/>
      <w:pPr>
        <w:tabs>
          <w:tab w:val="num" w:pos="6120"/>
        </w:tabs>
        <w:ind w:left="6120" w:hanging="360"/>
      </w:pPr>
    </w:lvl>
    <w:lvl w:ilvl="8" w:tplc="CD724680" w:tentative="1">
      <w:start w:val="1"/>
      <w:numFmt w:val="lowerRoman"/>
      <w:lvlText w:val="%9."/>
      <w:lvlJc w:val="right"/>
      <w:pPr>
        <w:tabs>
          <w:tab w:val="num" w:pos="6840"/>
        </w:tabs>
        <w:ind w:left="6840" w:hanging="180"/>
      </w:pPr>
    </w:lvl>
  </w:abstractNum>
  <w:abstractNum w:abstractNumId="3" w15:restartNumberingAfterBreak="0">
    <w:nsid w:val="16F84EFF"/>
    <w:multiLevelType w:val="hybridMultilevel"/>
    <w:tmpl w:val="9A088F7A"/>
    <w:lvl w:ilvl="0" w:tplc="9F94803C">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85C74"/>
    <w:multiLevelType w:val="hybridMultilevel"/>
    <w:tmpl w:val="4BDA3C20"/>
    <w:lvl w:ilvl="0" w:tplc="20D4DB08">
      <w:start w:val="1"/>
      <w:numFmt w:val="bullet"/>
      <w:lvlText w:val=""/>
      <w:lvlJc w:val="left"/>
      <w:pPr>
        <w:tabs>
          <w:tab w:val="num" w:pos="1800"/>
        </w:tabs>
        <w:ind w:left="1800" w:hanging="720"/>
      </w:pPr>
      <w:rPr>
        <w:rFonts w:ascii="Symbol" w:hAnsi="Symbol" w:hint="default"/>
      </w:rPr>
    </w:lvl>
    <w:lvl w:ilvl="1" w:tplc="4BDCB87E">
      <w:start w:val="1"/>
      <w:numFmt w:val="bullet"/>
      <w:lvlText w:val="o"/>
      <w:lvlJc w:val="left"/>
      <w:pPr>
        <w:tabs>
          <w:tab w:val="num" w:pos="2160"/>
        </w:tabs>
        <w:ind w:left="2160" w:hanging="360"/>
      </w:pPr>
      <w:rPr>
        <w:rFonts w:ascii="Courier New" w:hAnsi="Courier New" w:cs="Courier New" w:hint="default"/>
      </w:rPr>
    </w:lvl>
    <w:lvl w:ilvl="2" w:tplc="675E0892" w:tentative="1">
      <w:start w:val="1"/>
      <w:numFmt w:val="bullet"/>
      <w:lvlText w:val=""/>
      <w:lvlJc w:val="left"/>
      <w:pPr>
        <w:tabs>
          <w:tab w:val="num" w:pos="2880"/>
        </w:tabs>
        <w:ind w:left="2880" w:hanging="360"/>
      </w:pPr>
      <w:rPr>
        <w:rFonts w:ascii="Wingdings" w:hAnsi="Wingdings" w:hint="default"/>
      </w:rPr>
    </w:lvl>
    <w:lvl w:ilvl="3" w:tplc="2A1CE4A6" w:tentative="1">
      <w:start w:val="1"/>
      <w:numFmt w:val="bullet"/>
      <w:lvlText w:val=""/>
      <w:lvlJc w:val="left"/>
      <w:pPr>
        <w:tabs>
          <w:tab w:val="num" w:pos="3600"/>
        </w:tabs>
        <w:ind w:left="3600" w:hanging="360"/>
      </w:pPr>
      <w:rPr>
        <w:rFonts w:ascii="Symbol" w:hAnsi="Symbol" w:hint="default"/>
      </w:rPr>
    </w:lvl>
    <w:lvl w:ilvl="4" w:tplc="33500D76" w:tentative="1">
      <w:start w:val="1"/>
      <w:numFmt w:val="bullet"/>
      <w:lvlText w:val="o"/>
      <w:lvlJc w:val="left"/>
      <w:pPr>
        <w:tabs>
          <w:tab w:val="num" w:pos="4320"/>
        </w:tabs>
        <w:ind w:left="4320" w:hanging="360"/>
      </w:pPr>
      <w:rPr>
        <w:rFonts w:ascii="Courier New" w:hAnsi="Courier New" w:cs="Courier New" w:hint="default"/>
      </w:rPr>
    </w:lvl>
    <w:lvl w:ilvl="5" w:tplc="A79CA818" w:tentative="1">
      <w:start w:val="1"/>
      <w:numFmt w:val="bullet"/>
      <w:lvlText w:val=""/>
      <w:lvlJc w:val="left"/>
      <w:pPr>
        <w:tabs>
          <w:tab w:val="num" w:pos="5040"/>
        </w:tabs>
        <w:ind w:left="5040" w:hanging="360"/>
      </w:pPr>
      <w:rPr>
        <w:rFonts w:ascii="Wingdings" w:hAnsi="Wingdings" w:hint="default"/>
      </w:rPr>
    </w:lvl>
    <w:lvl w:ilvl="6" w:tplc="4E54610C" w:tentative="1">
      <w:start w:val="1"/>
      <w:numFmt w:val="bullet"/>
      <w:lvlText w:val=""/>
      <w:lvlJc w:val="left"/>
      <w:pPr>
        <w:tabs>
          <w:tab w:val="num" w:pos="5760"/>
        </w:tabs>
        <w:ind w:left="5760" w:hanging="360"/>
      </w:pPr>
      <w:rPr>
        <w:rFonts w:ascii="Symbol" w:hAnsi="Symbol" w:hint="default"/>
      </w:rPr>
    </w:lvl>
    <w:lvl w:ilvl="7" w:tplc="685ADBCA" w:tentative="1">
      <w:start w:val="1"/>
      <w:numFmt w:val="bullet"/>
      <w:lvlText w:val="o"/>
      <w:lvlJc w:val="left"/>
      <w:pPr>
        <w:tabs>
          <w:tab w:val="num" w:pos="6480"/>
        </w:tabs>
        <w:ind w:left="6480" w:hanging="360"/>
      </w:pPr>
      <w:rPr>
        <w:rFonts w:ascii="Courier New" w:hAnsi="Courier New" w:cs="Courier New" w:hint="default"/>
      </w:rPr>
    </w:lvl>
    <w:lvl w:ilvl="8" w:tplc="6644C69A"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C377CE1"/>
    <w:multiLevelType w:val="hybridMultilevel"/>
    <w:tmpl w:val="E4FE8D28"/>
    <w:lvl w:ilvl="0" w:tplc="394C768A">
      <w:start w:val="5"/>
      <w:numFmt w:val="decimal"/>
      <w:lvlText w:val="%1."/>
      <w:lvlJc w:val="left"/>
      <w:pPr>
        <w:tabs>
          <w:tab w:val="num" w:pos="1080"/>
        </w:tabs>
        <w:ind w:left="1080" w:hanging="720"/>
      </w:pPr>
      <w:rPr>
        <w:rFonts w:hint="default"/>
      </w:rPr>
    </w:lvl>
    <w:lvl w:ilvl="1" w:tplc="EB5256E8" w:tentative="1">
      <w:start w:val="1"/>
      <w:numFmt w:val="lowerLetter"/>
      <w:lvlText w:val="%2."/>
      <w:lvlJc w:val="left"/>
      <w:pPr>
        <w:tabs>
          <w:tab w:val="num" w:pos="1440"/>
        </w:tabs>
        <w:ind w:left="1440" w:hanging="360"/>
      </w:pPr>
    </w:lvl>
    <w:lvl w:ilvl="2" w:tplc="60F043D0" w:tentative="1">
      <w:start w:val="1"/>
      <w:numFmt w:val="lowerRoman"/>
      <w:lvlText w:val="%3."/>
      <w:lvlJc w:val="right"/>
      <w:pPr>
        <w:tabs>
          <w:tab w:val="num" w:pos="2160"/>
        </w:tabs>
        <w:ind w:left="2160" w:hanging="180"/>
      </w:pPr>
    </w:lvl>
    <w:lvl w:ilvl="3" w:tplc="04F8D806" w:tentative="1">
      <w:start w:val="1"/>
      <w:numFmt w:val="decimal"/>
      <w:lvlText w:val="%4."/>
      <w:lvlJc w:val="left"/>
      <w:pPr>
        <w:tabs>
          <w:tab w:val="num" w:pos="2880"/>
        </w:tabs>
        <w:ind w:left="2880" w:hanging="360"/>
      </w:pPr>
    </w:lvl>
    <w:lvl w:ilvl="4" w:tplc="1908A56C" w:tentative="1">
      <w:start w:val="1"/>
      <w:numFmt w:val="lowerLetter"/>
      <w:lvlText w:val="%5."/>
      <w:lvlJc w:val="left"/>
      <w:pPr>
        <w:tabs>
          <w:tab w:val="num" w:pos="3600"/>
        </w:tabs>
        <w:ind w:left="3600" w:hanging="360"/>
      </w:pPr>
    </w:lvl>
    <w:lvl w:ilvl="5" w:tplc="C5D8956C" w:tentative="1">
      <w:start w:val="1"/>
      <w:numFmt w:val="lowerRoman"/>
      <w:lvlText w:val="%6."/>
      <w:lvlJc w:val="right"/>
      <w:pPr>
        <w:tabs>
          <w:tab w:val="num" w:pos="4320"/>
        </w:tabs>
        <w:ind w:left="4320" w:hanging="180"/>
      </w:pPr>
    </w:lvl>
    <w:lvl w:ilvl="6" w:tplc="B3A2E54A" w:tentative="1">
      <w:start w:val="1"/>
      <w:numFmt w:val="decimal"/>
      <w:lvlText w:val="%7."/>
      <w:lvlJc w:val="left"/>
      <w:pPr>
        <w:tabs>
          <w:tab w:val="num" w:pos="5040"/>
        </w:tabs>
        <w:ind w:left="5040" w:hanging="360"/>
      </w:pPr>
    </w:lvl>
    <w:lvl w:ilvl="7" w:tplc="EF5070A0" w:tentative="1">
      <w:start w:val="1"/>
      <w:numFmt w:val="lowerLetter"/>
      <w:lvlText w:val="%8."/>
      <w:lvlJc w:val="left"/>
      <w:pPr>
        <w:tabs>
          <w:tab w:val="num" w:pos="5760"/>
        </w:tabs>
        <w:ind w:left="5760" w:hanging="360"/>
      </w:pPr>
    </w:lvl>
    <w:lvl w:ilvl="8" w:tplc="3132B366" w:tentative="1">
      <w:start w:val="1"/>
      <w:numFmt w:val="lowerRoman"/>
      <w:lvlText w:val="%9."/>
      <w:lvlJc w:val="right"/>
      <w:pPr>
        <w:tabs>
          <w:tab w:val="num" w:pos="6480"/>
        </w:tabs>
        <w:ind w:left="6480" w:hanging="180"/>
      </w:pPr>
    </w:lvl>
  </w:abstractNum>
  <w:abstractNum w:abstractNumId="6" w15:restartNumberingAfterBreak="0">
    <w:nsid w:val="43EA208F"/>
    <w:multiLevelType w:val="hybridMultilevel"/>
    <w:tmpl w:val="4B902A90"/>
    <w:lvl w:ilvl="0" w:tplc="0E261EDA">
      <w:start w:val="2"/>
      <w:numFmt w:val="upperLetter"/>
      <w:lvlText w:val="%1."/>
      <w:lvlJc w:val="left"/>
      <w:pPr>
        <w:tabs>
          <w:tab w:val="num" w:pos="1080"/>
        </w:tabs>
        <w:ind w:left="1080" w:hanging="720"/>
      </w:pPr>
      <w:rPr>
        <w:rFonts w:hint="default"/>
      </w:rPr>
    </w:lvl>
    <w:lvl w:ilvl="1" w:tplc="E7AC3352">
      <w:start w:val="2"/>
      <w:numFmt w:val="bullet"/>
      <w:lvlText w:val="-"/>
      <w:lvlJc w:val="left"/>
      <w:pPr>
        <w:tabs>
          <w:tab w:val="num" w:pos="1800"/>
        </w:tabs>
        <w:ind w:left="1800" w:hanging="720"/>
      </w:pPr>
      <w:rPr>
        <w:rFonts w:ascii="Arial" w:eastAsia="Times New Roman" w:hAnsi="Arial" w:cs="Arial" w:hint="default"/>
      </w:rPr>
    </w:lvl>
    <w:lvl w:ilvl="2" w:tplc="5DECBB4C" w:tentative="1">
      <w:start w:val="1"/>
      <w:numFmt w:val="lowerRoman"/>
      <w:lvlText w:val="%3."/>
      <w:lvlJc w:val="right"/>
      <w:pPr>
        <w:tabs>
          <w:tab w:val="num" w:pos="2160"/>
        </w:tabs>
        <w:ind w:left="2160" w:hanging="180"/>
      </w:pPr>
    </w:lvl>
    <w:lvl w:ilvl="3" w:tplc="F41C70F4" w:tentative="1">
      <w:start w:val="1"/>
      <w:numFmt w:val="decimal"/>
      <w:lvlText w:val="%4."/>
      <w:lvlJc w:val="left"/>
      <w:pPr>
        <w:tabs>
          <w:tab w:val="num" w:pos="2880"/>
        </w:tabs>
        <w:ind w:left="2880" w:hanging="360"/>
      </w:pPr>
    </w:lvl>
    <w:lvl w:ilvl="4" w:tplc="DD907516" w:tentative="1">
      <w:start w:val="1"/>
      <w:numFmt w:val="lowerLetter"/>
      <w:lvlText w:val="%5."/>
      <w:lvlJc w:val="left"/>
      <w:pPr>
        <w:tabs>
          <w:tab w:val="num" w:pos="3600"/>
        </w:tabs>
        <w:ind w:left="3600" w:hanging="360"/>
      </w:pPr>
    </w:lvl>
    <w:lvl w:ilvl="5" w:tplc="30744780" w:tentative="1">
      <w:start w:val="1"/>
      <w:numFmt w:val="lowerRoman"/>
      <w:lvlText w:val="%6."/>
      <w:lvlJc w:val="right"/>
      <w:pPr>
        <w:tabs>
          <w:tab w:val="num" w:pos="4320"/>
        </w:tabs>
        <w:ind w:left="4320" w:hanging="180"/>
      </w:pPr>
    </w:lvl>
    <w:lvl w:ilvl="6" w:tplc="5AA49942" w:tentative="1">
      <w:start w:val="1"/>
      <w:numFmt w:val="decimal"/>
      <w:lvlText w:val="%7."/>
      <w:lvlJc w:val="left"/>
      <w:pPr>
        <w:tabs>
          <w:tab w:val="num" w:pos="5040"/>
        </w:tabs>
        <w:ind w:left="5040" w:hanging="360"/>
      </w:pPr>
    </w:lvl>
    <w:lvl w:ilvl="7" w:tplc="E3F271EA" w:tentative="1">
      <w:start w:val="1"/>
      <w:numFmt w:val="lowerLetter"/>
      <w:lvlText w:val="%8."/>
      <w:lvlJc w:val="left"/>
      <w:pPr>
        <w:tabs>
          <w:tab w:val="num" w:pos="5760"/>
        </w:tabs>
        <w:ind w:left="5760" w:hanging="360"/>
      </w:pPr>
    </w:lvl>
    <w:lvl w:ilvl="8" w:tplc="995E5312" w:tentative="1">
      <w:start w:val="1"/>
      <w:numFmt w:val="lowerRoman"/>
      <w:lvlText w:val="%9."/>
      <w:lvlJc w:val="right"/>
      <w:pPr>
        <w:tabs>
          <w:tab w:val="num" w:pos="6480"/>
        </w:tabs>
        <w:ind w:left="6480" w:hanging="180"/>
      </w:pPr>
    </w:lvl>
  </w:abstractNum>
  <w:abstractNum w:abstractNumId="7" w15:restartNumberingAfterBreak="0">
    <w:nsid w:val="47886034"/>
    <w:multiLevelType w:val="hybridMultilevel"/>
    <w:tmpl w:val="350A3E0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E97E33"/>
    <w:multiLevelType w:val="hybridMultilevel"/>
    <w:tmpl w:val="6A74779A"/>
    <w:lvl w:ilvl="0" w:tplc="79DC8668">
      <w:start w:val="1"/>
      <w:numFmt w:val="bullet"/>
      <w:lvlText w:val=""/>
      <w:lvlJc w:val="left"/>
      <w:pPr>
        <w:tabs>
          <w:tab w:val="num" w:pos="720"/>
        </w:tabs>
        <w:ind w:left="504" w:hanging="144"/>
      </w:pPr>
      <w:rPr>
        <w:rFonts w:ascii="Symbol" w:hAnsi="Symbol" w:hint="default"/>
        <w:color w:val="auto"/>
      </w:rPr>
    </w:lvl>
    <w:lvl w:ilvl="1" w:tplc="C4CEA262" w:tentative="1">
      <w:start w:val="1"/>
      <w:numFmt w:val="bullet"/>
      <w:lvlText w:val="o"/>
      <w:lvlJc w:val="left"/>
      <w:pPr>
        <w:tabs>
          <w:tab w:val="num" w:pos="1440"/>
        </w:tabs>
        <w:ind w:left="1440" w:hanging="360"/>
      </w:pPr>
      <w:rPr>
        <w:rFonts w:ascii="Courier New" w:hAnsi="Courier New" w:cs="Courier New" w:hint="default"/>
      </w:rPr>
    </w:lvl>
    <w:lvl w:ilvl="2" w:tplc="10B078E2" w:tentative="1">
      <w:start w:val="1"/>
      <w:numFmt w:val="bullet"/>
      <w:lvlText w:val=""/>
      <w:lvlJc w:val="left"/>
      <w:pPr>
        <w:tabs>
          <w:tab w:val="num" w:pos="2160"/>
        </w:tabs>
        <w:ind w:left="2160" w:hanging="360"/>
      </w:pPr>
      <w:rPr>
        <w:rFonts w:ascii="Wingdings" w:hAnsi="Wingdings" w:hint="default"/>
      </w:rPr>
    </w:lvl>
    <w:lvl w:ilvl="3" w:tplc="FA8EDF7C" w:tentative="1">
      <w:start w:val="1"/>
      <w:numFmt w:val="bullet"/>
      <w:lvlText w:val=""/>
      <w:lvlJc w:val="left"/>
      <w:pPr>
        <w:tabs>
          <w:tab w:val="num" w:pos="2880"/>
        </w:tabs>
        <w:ind w:left="2880" w:hanging="360"/>
      </w:pPr>
      <w:rPr>
        <w:rFonts w:ascii="Symbol" w:hAnsi="Symbol" w:hint="default"/>
      </w:rPr>
    </w:lvl>
    <w:lvl w:ilvl="4" w:tplc="4A8094E6" w:tentative="1">
      <w:start w:val="1"/>
      <w:numFmt w:val="bullet"/>
      <w:lvlText w:val="o"/>
      <w:lvlJc w:val="left"/>
      <w:pPr>
        <w:tabs>
          <w:tab w:val="num" w:pos="3600"/>
        </w:tabs>
        <w:ind w:left="3600" w:hanging="360"/>
      </w:pPr>
      <w:rPr>
        <w:rFonts w:ascii="Courier New" w:hAnsi="Courier New" w:cs="Courier New" w:hint="default"/>
      </w:rPr>
    </w:lvl>
    <w:lvl w:ilvl="5" w:tplc="CC822518" w:tentative="1">
      <w:start w:val="1"/>
      <w:numFmt w:val="bullet"/>
      <w:lvlText w:val=""/>
      <w:lvlJc w:val="left"/>
      <w:pPr>
        <w:tabs>
          <w:tab w:val="num" w:pos="4320"/>
        </w:tabs>
        <w:ind w:left="4320" w:hanging="360"/>
      </w:pPr>
      <w:rPr>
        <w:rFonts w:ascii="Wingdings" w:hAnsi="Wingdings" w:hint="default"/>
      </w:rPr>
    </w:lvl>
    <w:lvl w:ilvl="6" w:tplc="4C665494" w:tentative="1">
      <w:start w:val="1"/>
      <w:numFmt w:val="bullet"/>
      <w:lvlText w:val=""/>
      <w:lvlJc w:val="left"/>
      <w:pPr>
        <w:tabs>
          <w:tab w:val="num" w:pos="5040"/>
        </w:tabs>
        <w:ind w:left="5040" w:hanging="360"/>
      </w:pPr>
      <w:rPr>
        <w:rFonts w:ascii="Symbol" w:hAnsi="Symbol" w:hint="default"/>
      </w:rPr>
    </w:lvl>
    <w:lvl w:ilvl="7" w:tplc="023AEA60" w:tentative="1">
      <w:start w:val="1"/>
      <w:numFmt w:val="bullet"/>
      <w:lvlText w:val="o"/>
      <w:lvlJc w:val="left"/>
      <w:pPr>
        <w:tabs>
          <w:tab w:val="num" w:pos="5760"/>
        </w:tabs>
        <w:ind w:left="5760" w:hanging="360"/>
      </w:pPr>
      <w:rPr>
        <w:rFonts w:ascii="Courier New" w:hAnsi="Courier New" w:cs="Courier New" w:hint="default"/>
      </w:rPr>
    </w:lvl>
    <w:lvl w:ilvl="8" w:tplc="EE0ABEE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117729"/>
    <w:multiLevelType w:val="hybridMultilevel"/>
    <w:tmpl w:val="A0847ECC"/>
    <w:lvl w:ilvl="0" w:tplc="CD0A956A">
      <w:start w:val="1"/>
      <w:numFmt w:val="decimal"/>
      <w:lvlText w:val="%1."/>
      <w:lvlJc w:val="left"/>
      <w:pPr>
        <w:tabs>
          <w:tab w:val="num" w:pos="720"/>
        </w:tabs>
        <w:ind w:left="720" w:hanging="360"/>
      </w:pPr>
      <w:rPr>
        <w:rFonts w:hint="default"/>
      </w:rPr>
    </w:lvl>
    <w:lvl w:ilvl="1" w:tplc="96A6D88E" w:tentative="1">
      <w:start w:val="1"/>
      <w:numFmt w:val="lowerLetter"/>
      <w:lvlText w:val="%2."/>
      <w:lvlJc w:val="left"/>
      <w:pPr>
        <w:tabs>
          <w:tab w:val="num" w:pos="1440"/>
        </w:tabs>
        <w:ind w:left="1440" w:hanging="360"/>
      </w:pPr>
    </w:lvl>
    <w:lvl w:ilvl="2" w:tplc="650ABD18" w:tentative="1">
      <w:start w:val="1"/>
      <w:numFmt w:val="lowerRoman"/>
      <w:lvlText w:val="%3."/>
      <w:lvlJc w:val="right"/>
      <w:pPr>
        <w:tabs>
          <w:tab w:val="num" w:pos="2160"/>
        </w:tabs>
        <w:ind w:left="2160" w:hanging="180"/>
      </w:pPr>
    </w:lvl>
    <w:lvl w:ilvl="3" w:tplc="C912448C" w:tentative="1">
      <w:start w:val="1"/>
      <w:numFmt w:val="decimal"/>
      <w:lvlText w:val="%4."/>
      <w:lvlJc w:val="left"/>
      <w:pPr>
        <w:tabs>
          <w:tab w:val="num" w:pos="2880"/>
        </w:tabs>
        <w:ind w:left="2880" w:hanging="360"/>
      </w:pPr>
    </w:lvl>
    <w:lvl w:ilvl="4" w:tplc="061221DA" w:tentative="1">
      <w:start w:val="1"/>
      <w:numFmt w:val="lowerLetter"/>
      <w:lvlText w:val="%5."/>
      <w:lvlJc w:val="left"/>
      <w:pPr>
        <w:tabs>
          <w:tab w:val="num" w:pos="3600"/>
        </w:tabs>
        <w:ind w:left="3600" w:hanging="360"/>
      </w:pPr>
    </w:lvl>
    <w:lvl w:ilvl="5" w:tplc="02283B92" w:tentative="1">
      <w:start w:val="1"/>
      <w:numFmt w:val="lowerRoman"/>
      <w:lvlText w:val="%6."/>
      <w:lvlJc w:val="right"/>
      <w:pPr>
        <w:tabs>
          <w:tab w:val="num" w:pos="4320"/>
        </w:tabs>
        <w:ind w:left="4320" w:hanging="180"/>
      </w:pPr>
    </w:lvl>
    <w:lvl w:ilvl="6" w:tplc="9B80F90E" w:tentative="1">
      <w:start w:val="1"/>
      <w:numFmt w:val="decimal"/>
      <w:lvlText w:val="%7."/>
      <w:lvlJc w:val="left"/>
      <w:pPr>
        <w:tabs>
          <w:tab w:val="num" w:pos="5040"/>
        </w:tabs>
        <w:ind w:left="5040" w:hanging="360"/>
      </w:pPr>
    </w:lvl>
    <w:lvl w:ilvl="7" w:tplc="48740B26" w:tentative="1">
      <w:start w:val="1"/>
      <w:numFmt w:val="lowerLetter"/>
      <w:lvlText w:val="%8."/>
      <w:lvlJc w:val="left"/>
      <w:pPr>
        <w:tabs>
          <w:tab w:val="num" w:pos="5760"/>
        </w:tabs>
        <w:ind w:left="5760" w:hanging="360"/>
      </w:pPr>
    </w:lvl>
    <w:lvl w:ilvl="8" w:tplc="1CC4EC1E" w:tentative="1">
      <w:start w:val="1"/>
      <w:numFmt w:val="lowerRoman"/>
      <w:lvlText w:val="%9."/>
      <w:lvlJc w:val="right"/>
      <w:pPr>
        <w:tabs>
          <w:tab w:val="num" w:pos="6480"/>
        </w:tabs>
        <w:ind w:left="6480" w:hanging="180"/>
      </w:pPr>
    </w:lvl>
  </w:abstractNum>
  <w:abstractNum w:abstractNumId="10" w15:restartNumberingAfterBreak="0">
    <w:nsid w:val="5CEF04D7"/>
    <w:multiLevelType w:val="hybridMultilevel"/>
    <w:tmpl w:val="A872A75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6D6472"/>
    <w:multiLevelType w:val="hybridMultilevel"/>
    <w:tmpl w:val="12828552"/>
    <w:lvl w:ilvl="0" w:tplc="F18051CC">
      <w:start w:val="1"/>
      <w:numFmt w:val="upperLetter"/>
      <w:lvlText w:val="%1."/>
      <w:lvlJc w:val="left"/>
      <w:pPr>
        <w:tabs>
          <w:tab w:val="num" w:pos="720"/>
        </w:tabs>
        <w:ind w:left="720" w:hanging="360"/>
      </w:pPr>
      <w:rPr>
        <w:rFonts w:hint="default"/>
      </w:rPr>
    </w:lvl>
    <w:lvl w:ilvl="1" w:tplc="5B64A6FC" w:tentative="1">
      <w:start w:val="1"/>
      <w:numFmt w:val="lowerLetter"/>
      <w:lvlText w:val="%2."/>
      <w:lvlJc w:val="left"/>
      <w:pPr>
        <w:tabs>
          <w:tab w:val="num" w:pos="1440"/>
        </w:tabs>
        <w:ind w:left="1440" w:hanging="360"/>
      </w:pPr>
    </w:lvl>
    <w:lvl w:ilvl="2" w:tplc="C564325E" w:tentative="1">
      <w:start w:val="1"/>
      <w:numFmt w:val="lowerRoman"/>
      <w:lvlText w:val="%3."/>
      <w:lvlJc w:val="right"/>
      <w:pPr>
        <w:tabs>
          <w:tab w:val="num" w:pos="2160"/>
        </w:tabs>
        <w:ind w:left="2160" w:hanging="180"/>
      </w:pPr>
    </w:lvl>
    <w:lvl w:ilvl="3" w:tplc="87540EDE" w:tentative="1">
      <w:start w:val="1"/>
      <w:numFmt w:val="decimal"/>
      <w:lvlText w:val="%4."/>
      <w:lvlJc w:val="left"/>
      <w:pPr>
        <w:tabs>
          <w:tab w:val="num" w:pos="2880"/>
        </w:tabs>
        <w:ind w:left="2880" w:hanging="360"/>
      </w:pPr>
    </w:lvl>
    <w:lvl w:ilvl="4" w:tplc="97F8B4E6" w:tentative="1">
      <w:start w:val="1"/>
      <w:numFmt w:val="lowerLetter"/>
      <w:lvlText w:val="%5."/>
      <w:lvlJc w:val="left"/>
      <w:pPr>
        <w:tabs>
          <w:tab w:val="num" w:pos="3600"/>
        </w:tabs>
        <w:ind w:left="3600" w:hanging="360"/>
      </w:pPr>
    </w:lvl>
    <w:lvl w:ilvl="5" w:tplc="88F83B2C" w:tentative="1">
      <w:start w:val="1"/>
      <w:numFmt w:val="lowerRoman"/>
      <w:lvlText w:val="%6."/>
      <w:lvlJc w:val="right"/>
      <w:pPr>
        <w:tabs>
          <w:tab w:val="num" w:pos="4320"/>
        </w:tabs>
        <w:ind w:left="4320" w:hanging="180"/>
      </w:pPr>
    </w:lvl>
    <w:lvl w:ilvl="6" w:tplc="8048A6DA" w:tentative="1">
      <w:start w:val="1"/>
      <w:numFmt w:val="decimal"/>
      <w:lvlText w:val="%7."/>
      <w:lvlJc w:val="left"/>
      <w:pPr>
        <w:tabs>
          <w:tab w:val="num" w:pos="5040"/>
        </w:tabs>
        <w:ind w:left="5040" w:hanging="360"/>
      </w:pPr>
    </w:lvl>
    <w:lvl w:ilvl="7" w:tplc="9F3674B4" w:tentative="1">
      <w:start w:val="1"/>
      <w:numFmt w:val="lowerLetter"/>
      <w:lvlText w:val="%8."/>
      <w:lvlJc w:val="left"/>
      <w:pPr>
        <w:tabs>
          <w:tab w:val="num" w:pos="5760"/>
        </w:tabs>
        <w:ind w:left="5760" w:hanging="360"/>
      </w:pPr>
    </w:lvl>
    <w:lvl w:ilvl="8" w:tplc="B1E67390" w:tentative="1">
      <w:start w:val="1"/>
      <w:numFmt w:val="lowerRoman"/>
      <w:lvlText w:val="%9."/>
      <w:lvlJc w:val="right"/>
      <w:pPr>
        <w:tabs>
          <w:tab w:val="num" w:pos="6480"/>
        </w:tabs>
        <w:ind w:left="6480" w:hanging="180"/>
      </w:pPr>
    </w:lvl>
  </w:abstractNum>
  <w:abstractNum w:abstractNumId="12" w15:restartNumberingAfterBreak="0">
    <w:nsid w:val="63DD584B"/>
    <w:multiLevelType w:val="hybridMultilevel"/>
    <w:tmpl w:val="F04E847E"/>
    <w:lvl w:ilvl="0" w:tplc="1740773C">
      <w:start w:val="1"/>
      <w:numFmt w:val="decimal"/>
      <w:lvlText w:val="%1."/>
      <w:lvlJc w:val="left"/>
      <w:pPr>
        <w:tabs>
          <w:tab w:val="num" w:pos="507"/>
        </w:tabs>
        <w:ind w:left="507" w:hanging="360"/>
      </w:pPr>
      <w:rPr>
        <w:rFonts w:hint="default"/>
      </w:rPr>
    </w:lvl>
    <w:lvl w:ilvl="1" w:tplc="D82A6C0E" w:tentative="1">
      <w:start w:val="1"/>
      <w:numFmt w:val="lowerLetter"/>
      <w:lvlText w:val="%2."/>
      <w:lvlJc w:val="left"/>
      <w:pPr>
        <w:tabs>
          <w:tab w:val="num" w:pos="1227"/>
        </w:tabs>
        <w:ind w:left="1227" w:hanging="360"/>
      </w:pPr>
    </w:lvl>
    <w:lvl w:ilvl="2" w:tplc="C28E637A" w:tentative="1">
      <w:start w:val="1"/>
      <w:numFmt w:val="lowerRoman"/>
      <w:lvlText w:val="%3."/>
      <w:lvlJc w:val="right"/>
      <w:pPr>
        <w:tabs>
          <w:tab w:val="num" w:pos="1947"/>
        </w:tabs>
        <w:ind w:left="1947" w:hanging="180"/>
      </w:pPr>
    </w:lvl>
    <w:lvl w:ilvl="3" w:tplc="A052FD20" w:tentative="1">
      <w:start w:val="1"/>
      <w:numFmt w:val="decimal"/>
      <w:lvlText w:val="%4."/>
      <w:lvlJc w:val="left"/>
      <w:pPr>
        <w:tabs>
          <w:tab w:val="num" w:pos="2667"/>
        </w:tabs>
        <w:ind w:left="2667" w:hanging="360"/>
      </w:pPr>
    </w:lvl>
    <w:lvl w:ilvl="4" w:tplc="50624FAE" w:tentative="1">
      <w:start w:val="1"/>
      <w:numFmt w:val="lowerLetter"/>
      <w:lvlText w:val="%5."/>
      <w:lvlJc w:val="left"/>
      <w:pPr>
        <w:tabs>
          <w:tab w:val="num" w:pos="3387"/>
        </w:tabs>
        <w:ind w:left="3387" w:hanging="360"/>
      </w:pPr>
    </w:lvl>
    <w:lvl w:ilvl="5" w:tplc="44447754" w:tentative="1">
      <w:start w:val="1"/>
      <w:numFmt w:val="lowerRoman"/>
      <w:lvlText w:val="%6."/>
      <w:lvlJc w:val="right"/>
      <w:pPr>
        <w:tabs>
          <w:tab w:val="num" w:pos="4107"/>
        </w:tabs>
        <w:ind w:left="4107" w:hanging="180"/>
      </w:pPr>
    </w:lvl>
    <w:lvl w:ilvl="6" w:tplc="66B6C49A" w:tentative="1">
      <w:start w:val="1"/>
      <w:numFmt w:val="decimal"/>
      <w:lvlText w:val="%7."/>
      <w:lvlJc w:val="left"/>
      <w:pPr>
        <w:tabs>
          <w:tab w:val="num" w:pos="4827"/>
        </w:tabs>
        <w:ind w:left="4827" w:hanging="360"/>
      </w:pPr>
    </w:lvl>
    <w:lvl w:ilvl="7" w:tplc="E656ECAC" w:tentative="1">
      <w:start w:val="1"/>
      <w:numFmt w:val="lowerLetter"/>
      <w:lvlText w:val="%8."/>
      <w:lvlJc w:val="left"/>
      <w:pPr>
        <w:tabs>
          <w:tab w:val="num" w:pos="5547"/>
        </w:tabs>
        <w:ind w:left="5547" w:hanging="360"/>
      </w:pPr>
    </w:lvl>
    <w:lvl w:ilvl="8" w:tplc="217023D6" w:tentative="1">
      <w:start w:val="1"/>
      <w:numFmt w:val="lowerRoman"/>
      <w:lvlText w:val="%9."/>
      <w:lvlJc w:val="right"/>
      <w:pPr>
        <w:tabs>
          <w:tab w:val="num" w:pos="6267"/>
        </w:tabs>
        <w:ind w:left="6267" w:hanging="180"/>
      </w:pPr>
    </w:lvl>
  </w:abstractNum>
  <w:abstractNum w:abstractNumId="13" w15:restartNumberingAfterBreak="0">
    <w:nsid w:val="6A4776AE"/>
    <w:multiLevelType w:val="hybridMultilevel"/>
    <w:tmpl w:val="9168AF86"/>
    <w:lvl w:ilvl="0" w:tplc="8A9AC6DC">
      <w:start w:val="1"/>
      <w:numFmt w:val="bullet"/>
      <w:lvlText w:val="-"/>
      <w:lvlJc w:val="left"/>
      <w:pPr>
        <w:tabs>
          <w:tab w:val="num" w:pos="1800"/>
        </w:tabs>
        <w:ind w:left="1800" w:hanging="360"/>
      </w:pPr>
      <w:rPr>
        <w:rFonts w:ascii="Times New Roman" w:eastAsia="Times New Roman" w:hAnsi="Times New Roman" w:cs="Times New Roman" w:hint="default"/>
        <w:b/>
      </w:rPr>
    </w:lvl>
    <w:lvl w:ilvl="1" w:tplc="94E2324E" w:tentative="1">
      <w:start w:val="1"/>
      <w:numFmt w:val="bullet"/>
      <w:lvlText w:val="o"/>
      <w:lvlJc w:val="left"/>
      <w:pPr>
        <w:tabs>
          <w:tab w:val="num" w:pos="2520"/>
        </w:tabs>
        <w:ind w:left="2520" w:hanging="360"/>
      </w:pPr>
      <w:rPr>
        <w:rFonts w:ascii="Courier New" w:hAnsi="Courier New" w:cs="Courier New" w:hint="default"/>
      </w:rPr>
    </w:lvl>
    <w:lvl w:ilvl="2" w:tplc="287C6006" w:tentative="1">
      <w:start w:val="1"/>
      <w:numFmt w:val="bullet"/>
      <w:lvlText w:val=""/>
      <w:lvlJc w:val="left"/>
      <w:pPr>
        <w:tabs>
          <w:tab w:val="num" w:pos="3240"/>
        </w:tabs>
        <w:ind w:left="3240" w:hanging="360"/>
      </w:pPr>
      <w:rPr>
        <w:rFonts w:ascii="Wingdings" w:hAnsi="Wingdings" w:hint="default"/>
      </w:rPr>
    </w:lvl>
    <w:lvl w:ilvl="3" w:tplc="62AA7960" w:tentative="1">
      <w:start w:val="1"/>
      <w:numFmt w:val="bullet"/>
      <w:lvlText w:val=""/>
      <w:lvlJc w:val="left"/>
      <w:pPr>
        <w:tabs>
          <w:tab w:val="num" w:pos="3960"/>
        </w:tabs>
        <w:ind w:left="3960" w:hanging="360"/>
      </w:pPr>
      <w:rPr>
        <w:rFonts w:ascii="Symbol" w:hAnsi="Symbol" w:hint="default"/>
      </w:rPr>
    </w:lvl>
    <w:lvl w:ilvl="4" w:tplc="C788475A" w:tentative="1">
      <w:start w:val="1"/>
      <w:numFmt w:val="bullet"/>
      <w:lvlText w:val="o"/>
      <w:lvlJc w:val="left"/>
      <w:pPr>
        <w:tabs>
          <w:tab w:val="num" w:pos="4680"/>
        </w:tabs>
        <w:ind w:left="4680" w:hanging="360"/>
      </w:pPr>
      <w:rPr>
        <w:rFonts w:ascii="Courier New" w:hAnsi="Courier New" w:cs="Courier New" w:hint="default"/>
      </w:rPr>
    </w:lvl>
    <w:lvl w:ilvl="5" w:tplc="CF404416" w:tentative="1">
      <w:start w:val="1"/>
      <w:numFmt w:val="bullet"/>
      <w:lvlText w:val=""/>
      <w:lvlJc w:val="left"/>
      <w:pPr>
        <w:tabs>
          <w:tab w:val="num" w:pos="5400"/>
        </w:tabs>
        <w:ind w:left="5400" w:hanging="360"/>
      </w:pPr>
      <w:rPr>
        <w:rFonts w:ascii="Wingdings" w:hAnsi="Wingdings" w:hint="default"/>
      </w:rPr>
    </w:lvl>
    <w:lvl w:ilvl="6" w:tplc="6EA07000" w:tentative="1">
      <w:start w:val="1"/>
      <w:numFmt w:val="bullet"/>
      <w:lvlText w:val=""/>
      <w:lvlJc w:val="left"/>
      <w:pPr>
        <w:tabs>
          <w:tab w:val="num" w:pos="6120"/>
        </w:tabs>
        <w:ind w:left="6120" w:hanging="360"/>
      </w:pPr>
      <w:rPr>
        <w:rFonts w:ascii="Symbol" w:hAnsi="Symbol" w:hint="default"/>
      </w:rPr>
    </w:lvl>
    <w:lvl w:ilvl="7" w:tplc="48008B1C" w:tentative="1">
      <w:start w:val="1"/>
      <w:numFmt w:val="bullet"/>
      <w:lvlText w:val="o"/>
      <w:lvlJc w:val="left"/>
      <w:pPr>
        <w:tabs>
          <w:tab w:val="num" w:pos="6840"/>
        </w:tabs>
        <w:ind w:left="6840" w:hanging="360"/>
      </w:pPr>
      <w:rPr>
        <w:rFonts w:ascii="Courier New" w:hAnsi="Courier New" w:cs="Courier New" w:hint="default"/>
      </w:rPr>
    </w:lvl>
    <w:lvl w:ilvl="8" w:tplc="5C7ED1E2"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6B7C436C"/>
    <w:multiLevelType w:val="hybridMultilevel"/>
    <w:tmpl w:val="A59CEECA"/>
    <w:lvl w:ilvl="0" w:tplc="0409000F">
      <w:start w:val="1"/>
      <w:numFmt w:val="decimal"/>
      <w:pStyle w:val="Heading2"/>
      <w:lvlText w:val="%1."/>
      <w:lvlJc w:val="left"/>
      <w:pPr>
        <w:tabs>
          <w:tab w:val="num" w:pos="1080"/>
        </w:tabs>
        <w:ind w:left="1080" w:hanging="360"/>
      </w:pPr>
    </w:lvl>
    <w:lvl w:ilvl="1" w:tplc="FFFFFFFF">
      <w:start w:val="1"/>
      <w:numFmt w:val="upperLetter"/>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15:restartNumberingAfterBreak="0">
    <w:nsid w:val="6D662E1D"/>
    <w:multiLevelType w:val="hybridMultilevel"/>
    <w:tmpl w:val="9B1C0678"/>
    <w:lvl w:ilvl="0" w:tplc="C8C25496">
      <w:start w:val="1"/>
      <w:numFmt w:val="bullet"/>
      <w:lvlText w:val=""/>
      <w:lvlJc w:val="left"/>
      <w:pPr>
        <w:tabs>
          <w:tab w:val="num" w:pos="720"/>
        </w:tabs>
        <w:ind w:left="504" w:hanging="144"/>
      </w:pPr>
      <w:rPr>
        <w:rFonts w:ascii="Symbol" w:hAnsi="Symbol" w:hint="default"/>
        <w:color w:val="auto"/>
      </w:rPr>
    </w:lvl>
    <w:lvl w:ilvl="1" w:tplc="59CA1838" w:tentative="1">
      <w:start w:val="1"/>
      <w:numFmt w:val="bullet"/>
      <w:lvlText w:val="o"/>
      <w:lvlJc w:val="left"/>
      <w:pPr>
        <w:tabs>
          <w:tab w:val="num" w:pos="1440"/>
        </w:tabs>
        <w:ind w:left="1440" w:hanging="360"/>
      </w:pPr>
      <w:rPr>
        <w:rFonts w:ascii="Courier New" w:hAnsi="Courier New" w:cs="Courier New" w:hint="default"/>
      </w:rPr>
    </w:lvl>
    <w:lvl w:ilvl="2" w:tplc="68564D3C" w:tentative="1">
      <w:start w:val="1"/>
      <w:numFmt w:val="bullet"/>
      <w:lvlText w:val=""/>
      <w:lvlJc w:val="left"/>
      <w:pPr>
        <w:tabs>
          <w:tab w:val="num" w:pos="2160"/>
        </w:tabs>
        <w:ind w:left="2160" w:hanging="360"/>
      </w:pPr>
      <w:rPr>
        <w:rFonts w:ascii="Wingdings" w:hAnsi="Wingdings" w:hint="default"/>
      </w:rPr>
    </w:lvl>
    <w:lvl w:ilvl="3" w:tplc="4F2E1854" w:tentative="1">
      <w:start w:val="1"/>
      <w:numFmt w:val="bullet"/>
      <w:lvlText w:val=""/>
      <w:lvlJc w:val="left"/>
      <w:pPr>
        <w:tabs>
          <w:tab w:val="num" w:pos="2880"/>
        </w:tabs>
        <w:ind w:left="2880" w:hanging="360"/>
      </w:pPr>
      <w:rPr>
        <w:rFonts w:ascii="Symbol" w:hAnsi="Symbol" w:hint="default"/>
      </w:rPr>
    </w:lvl>
    <w:lvl w:ilvl="4" w:tplc="AC70CB3C" w:tentative="1">
      <w:start w:val="1"/>
      <w:numFmt w:val="bullet"/>
      <w:lvlText w:val="o"/>
      <w:lvlJc w:val="left"/>
      <w:pPr>
        <w:tabs>
          <w:tab w:val="num" w:pos="3600"/>
        </w:tabs>
        <w:ind w:left="3600" w:hanging="360"/>
      </w:pPr>
      <w:rPr>
        <w:rFonts w:ascii="Courier New" w:hAnsi="Courier New" w:cs="Courier New" w:hint="default"/>
      </w:rPr>
    </w:lvl>
    <w:lvl w:ilvl="5" w:tplc="5EAECE64" w:tentative="1">
      <w:start w:val="1"/>
      <w:numFmt w:val="bullet"/>
      <w:lvlText w:val=""/>
      <w:lvlJc w:val="left"/>
      <w:pPr>
        <w:tabs>
          <w:tab w:val="num" w:pos="4320"/>
        </w:tabs>
        <w:ind w:left="4320" w:hanging="360"/>
      </w:pPr>
      <w:rPr>
        <w:rFonts w:ascii="Wingdings" w:hAnsi="Wingdings" w:hint="default"/>
      </w:rPr>
    </w:lvl>
    <w:lvl w:ilvl="6" w:tplc="73423ECC" w:tentative="1">
      <w:start w:val="1"/>
      <w:numFmt w:val="bullet"/>
      <w:lvlText w:val=""/>
      <w:lvlJc w:val="left"/>
      <w:pPr>
        <w:tabs>
          <w:tab w:val="num" w:pos="5040"/>
        </w:tabs>
        <w:ind w:left="5040" w:hanging="360"/>
      </w:pPr>
      <w:rPr>
        <w:rFonts w:ascii="Symbol" w:hAnsi="Symbol" w:hint="default"/>
      </w:rPr>
    </w:lvl>
    <w:lvl w:ilvl="7" w:tplc="87544406" w:tentative="1">
      <w:start w:val="1"/>
      <w:numFmt w:val="bullet"/>
      <w:lvlText w:val="o"/>
      <w:lvlJc w:val="left"/>
      <w:pPr>
        <w:tabs>
          <w:tab w:val="num" w:pos="5760"/>
        </w:tabs>
        <w:ind w:left="5760" w:hanging="360"/>
      </w:pPr>
      <w:rPr>
        <w:rFonts w:ascii="Courier New" w:hAnsi="Courier New" w:cs="Courier New" w:hint="default"/>
      </w:rPr>
    </w:lvl>
    <w:lvl w:ilvl="8" w:tplc="03DEB1B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13127E"/>
    <w:multiLevelType w:val="hybridMultilevel"/>
    <w:tmpl w:val="4BD69FA2"/>
    <w:lvl w:ilvl="0" w:tplc="8C18FD04">
      <w:start w:val="2"/>
      <w:numFmt w:val="bullet"/>
      <w:lvlText w:val="-"/>
      <w:lvlJc w:val="left"/>
      <w:pPr>
        <w:tabs>
          <w:tab w:val="num" w:pos="1440"/>
        </w:tabs>
        <w:ind w:left="1440" w:hanging="720"/>
      </w:pPr>
      <w:rPr>
        <w:rFonts w:ascii="Arial" w:eastAsia="Times New Roman" w:hAnsi="Arial" w:cs="Arial" w:hint="default"/>
      </w:rPr>
    </w:lvl>
    <w:lvl w:ilvl="1" w:tplc="23AE2726" w:tentative="1">
      <w:start w:val="1"/>
      <w:numFmt w:val="bullet"/>
      <w:lvlText w:val="o"/>
      <w:lvlJc w:val="left"/>
      <w:pPr>
        <w:tabs>
          <w:tab w:val="num" w:pos="1800"/>
        </w:tabs>
        <w:ind w:left="1800" w:hanging="360"/>
      </w:pPr>
      <w:rPr>
        <w:rFonts w:ascii="Courier New" w:hAnsi="Courier New" w:cs="Courier New" w:hint="default"/>
      </w:rPr>
    </w:lvl>
    <w:lvl w:ilvl="2" w:tplc="60ECBB92" w:tentative="1">
      <w:start w:val="1"/>
      <w:numFmt w:val="bullet"/>
      <w:lvlText w:val=""/>
      <w:lvlJc w:val="left"/>
      <w:pPr>
        <w:tabs>
          <w:tab w:val="num" w:pos="2520"/>
        </w:tabs>
        <w:ind w:left="2520" w:hanging="360"/>
      </w:pPr>
      <w:rPr>
        <w:rFonts w:ascii="Wingdings" w:hAnsi="Wingdings" w:hint="default"/>
      </w:rPr>
    </w:lvl>
    <w:lvl w:ilvl="3" w:tplc="46301572" w:tentative="1">
      <w:start w:val="1"/>
      <w:numFmt w:val="bullet"/>
      <w:lvlText w:val=""/>
      <w:lvlJc w:val="left"/>
      <w:pPr>
        <w:tabs>
          <w:tab w:val="num" w:pos="3240"/>
        </w:tabs>
        <w:ind w:left="3240" w:hanging="360"/>
      </w:pPr>
      <w:rPr>
        <w:rFonts w:ascii="Symbol" w:hAnsi="Symbol" w:hint="default"/>
      </w:rPr>
    </w:lvl>
    <w:lvl w:ilvl="4" w:tplc="2D00DD62" w:tentative="1">
      <w:start w:val="1"/>
      <w:numFmt w:val="bullet"/>
      <w:lvlText w:val="o"/>
      <w:lvlJc w:val="left"/>
      <w:pPr>
        <w:tabs>
          <w:tab w:val="num" w:pos="3960"/>
        </w:tabs>
        <w:ind w:left="3960" w:hanging="360"/>
      </w:pPr>
      <w:rPr>
        <w:rFonts w:ascii="Courier New" w:hAnsi="Courier New" w:cs="Courier New" w:hint="default"/>
      </w:rPr>
    </w:lvl>
    <w:lvl w:ilvl="5" w:tplc="AA52BD50" w:tentative="1">
      <w:start w:val="1"/>
      <w:numFmt w:val="bullet"/>
      <w:lvlText w:val=""/>
      <w:lvlJc w:val="left"/>
      <w:pPr>
        <w:tabs>
          <w:tab w:val="num" w:pos="4680"/>
        </w:tabs>
        <w:ind w:left="4680" w:hanging="360"/>
      </w:pPr>
      <w:rPr>
        <w:rFonts w:ascii="Wingdings" w:hAnsi="Wingdings" w:hint="default"/>
      </w:rPr>
    </w:lvl>
    <w:lvl w:ilvl="6" w:tplc="3EEEBC40" w:tentative="1">
      <w:start w:val="1"/>
      <w:numFmt w:val="bullet"/>
      <w:lvlText w:val=""/>
      <w:lvlJc w:val="left"/>
      <w:pPr>
        <w:tabs>
          <w:tab w:val="num" w:pos="5400"/>
        </w:tabs>
        <w:ind w:left="5400" w:hanging="360"/>
      </w:pPr>
      <w:rPr>
        <w:rFonts w:ascii="Symbol" w:hAnsi="Symbol" w:hint="default"/>
      </w:rPr>
    </w:lvl>
    <w:lvl w:ilvl="7" w:tplc="7B5883AC" w:tentative="1">
      <w:start w:val="1"/>
      <w:numFmt w:val="bullet"/>
      <w:lvlText w:val="o"/>
      <w:lvlJc w:val="left"/>
      <w:pPr>
        <w:tabs>
          <w:tab w:val="num" w:pos="6120"/>
        </w:tabs>
        <w:ind w:left="6120" w:hanging="360"/>
      </w:pPr>
      <w:rPr>
        <w:rFonts w:ascii="Courier New" w:hAnsi="Courier New" w:cs="Courier New" w:hint="default"/>
      </w:rPr>
    </w:lvl>
    <w:lvl w:ilvl="8" w:tplc="FA6A7B22"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A735057"/>
    <w:multiLevelType w:val="hybridMultilevel"/>
    <w:tmpl w:val="C74AF2A2"/>
    <w:lvl w:ilvl="0" w:tplc="E9588312">
      <w:start w:val="1"/>
      <w:numFmt w:val="bullet"/>
      <w:lvlText w:val=""/>
      <w:lvlJc w:val="left"/>
      <w:pPr>
        <w:tabs>
          <w:tab w:val="num" w:pos="720"/>
        </w:tabs>
        <w:ind w:left="504" w:hanging="144"/>
      </w:pPr>
      <w:rPr>
        <w:rFonts w:ascii="Symbol" w:hAnsi="Symbol" w:hint="default"/>
        <w:color w:val="auto"/>
      </w:rPr>
    </w:lvl>
    <w:lvl w:ilvl="1" w:tplc="ADE6F2CC" w:tentative="1">
      <w:start w:val="1"/>
      <w:numFmt w:val="bullet"/>
      <w:lvlText w:val="o"/>
      <w:lvlJc w:val="left"/>
      <w:pPr>
        <w:tabs>
          <w:tab w:val="num" w:pos="1440"/>
        </w:tabs>
        <w:ind w:left="1440" w:hanging="360"/>
      </w:pPr>
      <w:rPr>
        <w:rFonts w:ascii="Courier New" w:hAnsi="Courier New" w:cs="Courier New" w:hint="default"/>
      </w:rPr>
    </w:lvl>
    <w:lvl w:ilvl="2" w:tplc="2A08C330" w:tentative="1">
      <w:start w:val="1"/>
      <w:numFmt w:val="bullet"/>
      <w:lvlText w:val=""/>
      <w:lvlJc w:val="left"/>
      <w:pPr>
        <w:tabs>
          <w:tab w:val="num" w:pos="2160"/>
        </w:tabs>
        <w:ind w:left="2160" w:hanging="360"/>
      </w:pPr>
      <w:rPr>
        <w:rFonts w:ascii="Wingdings" w:hAnsi="Wingdings" w:hint="default"/>
      </w:rPr>
    </w:lvl>
    <w:lvl w:ilvl="3" w:tplc="9CD296B8" w:tentative="1">
      <w:start w:val="1"/>
      <w:numFmt w:val="bullet"/>
      <w:lvlText w:val=""/>
      <w:lvlJc w:val="left"/>
      <w:pPr>
        <w:tabs>
          <w:tab w:val="num" w:pos="2880"/>
        </w:tabs>
        <w:ind w:left="2880" w:hanging="360"/>
      </w:pPr>
      <w:rPr>
        <w:rFonts w:ascii="Symbol" w:hAnsi="Symbol" w:hint="default"/>
      </w:rPr>
    </w:lvl>
    <w:lvl w:ilvl="4" w:tplc="85CA1E0E" w:tentative="1">
      <w:start w:val="1"/>
      <w:numFmt w:val="bullet"/>
      <w:lvlText w:val="o"/>
      <w:lvlJc w:val="left"/>
      <w:pPr>
        <w:tabs>
          <w:tab w:val="num" w:pos="3600"/>
        </w:tabs>
        <w:ind w:left="3600" w:hanging="360"/>
      </w:pPr>
      <w:rPr>
        <w:rFonts w:ascii="Courier New" w:hAnsi="Courier New" w:cs="Courier New" w:hint="default"/>
      </w:rPr>
    </w:lvl>
    <w:lvl w:ilvl="5" w:tplc="5B482D16" w:tentative="1">
      <w:start w:val="1"/>
      <w:numFmt w:val="bullet"/>
      <w:lvlText w:val=""/>
      <w:lvlJc w:val="left"/>
      <w:pPr>
        <w:tabs>
          <w:tab w:val="num" w:pos="4320"/>
        </w:tabs>
        <w:ind w:left="4320" w:hanging="360"/>
      </w:pPr>
      <w:rPr>
        <w:rFonts w:ascii="Wingdings" w:hAnsi="Wingdings" w:hint="default"/>
      </w:rPr>
    </w:lvl>
    <w:lvl w:ilvl="6" w:tplc="F6FCD518" w:tentative="1">
      <w:start w:val="1"/>
      <w:numFmt w:val="bullet"/>
      <w:lvlText w:val=""/>
      <w:lvlJc w:val="left"/>
      <w:pPr>
        <w:tabs>
          <w:tab w:val="num" w:pos="5040"/>
        </w:tabs>
        <w:ind w:left="5040" w:hanging="360"/>
      </w:pPr>
      <w:rPr>
        <w:rFonts w:ascii="Symbol" w:hAnsi="Symbol" w:hint="default"/>
      </w:rPr>
    </w:lvl>
    <w:lvl w:ilvl="7" w:tplc="852C4FE6" w:tentative="1">
      <w:start w:val="1"/>
      <w:numFmt w:val="bullet"/>
      <w:lvlText w:val="o"/>
      <w:lvlJc w:val="left"/>
      <w:pPr>
        <w:tabs>
          <w:tab w:val="num" w:pos="5760"/>
        </w:tabs>
        <w:ind w:left="5760" w:hanging="360"/>
      </w:pPr>
      <w:rPr>
        <w:rFonts w:ascii="Courier New" w:hAnsi="Courier New" w:cs="Courier New" w:hint="default"/>
      </w:rPr>
    </w:lvl>
    <w:lvl w:ilvl="8" w:tplc="9B6A994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51607B"/>
    <w:multiLevelType w:val="hybridMultilevel"/>
    <w:tmpl w:val="9BBC206E"/>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1"/>
  </w:num>
  <w:num w:numId="3">
    <w:abstractNumId w:val="2"/>
  </w:num>
  <w:num w:numId="4">
    <w:abstractNumId w:val="14"/>
  </w:num>
  <w:num w:numId="5">
    <w:abstractNumId w:val="6"/>
  </w:num>
  <w:num w:numId="6">
    <w:abstractNumId w:val="16"/>
  </w:num>
  <w:num w:numId="7">
    <w:abstractNumId w:val="5"/>
  </w:num>
  <w:num w:numId="8">
    <w:abstractNumId w:val="8"/>
  </w:num>
  <w:num w:numId="9">
    <w:abstractNumId w:val="17"/>
  </w:num>
  <w:num w:numId="10">
    <w:abstractNumId w:val="15"/>
  </w:num>
  <w:num w:numId="11">
    <w:abstractNumId w:val="4"/>
  </w:num>
  <w:num w:numId="12">
    <w:abstractNumId w:val="12"/>
  </w:num>
  <w:num w:numId="13">
    <w:abstractNumId w:val="0"/>
  </w:num>
  <w:num w:numId="14">
    <w:abstractNumId w:val="13"/>
  </w:num>
  <w:num w:numId="15">
    <w:abstractNumId w:val="1"/>
  </w:num>
  <w:num w:numId="16">
    <w:abstractNumId w:val="10"/>
  </w:num>
  <w:num w:numId="17">
    <w:abstractNumId w:val="3"/>
  </w:num>
  <w:num w:numId="18">
    <w:abstractNumId w:val="1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FAF"/>
    <w:rsid w:val="002F62F3"/>
    <w:rsid w:val="00396B22"/>
    <w:rsid w:val="00415E7B"/>
    <w:rsid w:val="0046723F"/>
    <w:rsid w:val="00481E6E"/>
    <w:rsid w:val="005D6B12"/>
    <w:rsid w:val="005D78B9"/>
    <w:rsid w:val="00723868"/>
    <w:rsid w:val="00806EC5"/>
    <w:rsid w:val="008E0BBD"/>
    <w:rsid w:val="008F6A4A"/>
    <w:rsid w:val="009435EB"/>
    <w:rsid w:val="00980CC0"/>
    <w:rsid w:val="009B3139"/>
    <w:rsid w:val="009E50EA"/>
    <w:rsid w:val="00A161AC"/>
    <w:rsid w:val="00A45FAF"/>
    <w:rsid w:val="00AB38E0"/>
    <w:rsid w:val="00DA02F5"/>
    <w:rsid w:val="00F243BA"/>
    <w:rsid w:val="00F55F1C"/>
    <w:rsid w:val="00FE3AF4"/>
    <w:rsid w:val="00FF14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1E17DFD6"/>
  <w15:chartTrackingRefBased/>
  <w15:docId w15:val="{5E55BAC7-08D6-4DBF-A721-8FFAAE9AF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723868"/>
    <w:pPr>
      <w:keepNext/>
      <w:keepLines/>
      <w:spacing w:before="240" w:line="360" w:lineRule="auto"/>
      <w:jc w:val="center"/>
      <w:outlineLvl w:val="0"/>
    </w:pPr>
    <w:rPr>
      <w:rFonts w:ascii="Arial" w:eastAsiaTheme="majorEastAsia" w:hAnsi="Arial" w:cstheme="majorBidi"/>
      <w:b/>
      <w:color w:val="000000" w:themeColor="text1"/>
      <w:sz w:val="32"/>
      <w:szCs w:val="32"/>
    </w:rPr>
  </w:style>
  <w:style w:type="paragraph" w:styleId="Heading3">
    <w:name w:val="heading 3"/>
    <w:basedOn w:val="Normal"/>
    <w:next w:val="Normal"/>
    <w:qFormat/>
    <w:rsid w:val="00723868"/>
    <w:pPr>
      <w:keepNext/>
      <w:spacing w:before="240" w:after="60"/>
      <w:outlineLvl w:val="2"/>
    </w:pPr>
    <w:rPr>
      <w:rFonts w:ascii="Arial" w:hAnsi="Arial" w:cs="Arial"/>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p1">
    <w:name w:val="p1"/>
    <w:basedOn w:val="Normal"/>
    <w:pPr>
      <w:widowControl w:val="0"/>
      <w:tabs>
        <w:tab w:val="left" w:pos="2834"/>
      </w:tabs>
      <w:autoSpaceDE w:val="0"/>
      <w:autoSpaceDN w:val="0"/>
      <w:adjustRightInd w:val="0"/>
      <w:ind w:left="1394"/>
    </w:pPr>
  </w:style>
  <w:style w:type="paragraph" w:styleId="BodyTextIndent">
    <w:name w:val="Body Text Indent"/>
    <w:basedOn w:val="Normal"/>
    <w:pPr>
      <w:ind w:left="540" w:hanging="540"/>
    </w:pPr>
    <w:rPr>
      <w:b/>
    </w:rPr>
  </w:style>
  <w:style w:type="paragraph" w:customStyle="1" w:styleId="p2">
    <w:name w:val="p2"/>
    <w:basedOn w:val="Normal"/>
    <w:pPr>
      <w:widowControl w:val="0"/>
      <w:tabs>
        <w:tab w:val="left" w:pos="204"/>
      </w:tabs>
      <w:autoSpaceDE w:val="0"/>
      <w:autoSpaceDN w:val="0"/>
      <w:adjustRightInd w:val="0"/>
    </w:pPr>
  </w:style>
  <w:style w:type="paragraph" w:customStyle="1" w:styleId="p3">
    <w:name w:val="p3"/>
    <w:basedOn w:val="Normal"/>
    <w:pPr>
      <w:widowControl w:val="0"/>
      <w:tabs>
        <w:tab w:val="left" w:pos="204"/>
      </w:tabs>
      <w:autoSpaceDE w:val="0"/>
      <w:autoSpaceDN w:val="0"/>
      <w:adjustRightInd w:val="0"/>
    </w:pPr>
  </w:style>
  <w:style w:type="paragraph" w:customStyle="1" w:styleId="p10">
    <w:name w:val="p10"/>
    <w:basedOn w:val="Normal"/>
    <w:pPr>
      <w:widowControl w:val="0"/>
      <w:tabs>
        <w:tab w:val="left" w:pos="204"/>
      </w:tabs>
      <w:autoSpaceDE w:val="0"/>
      <w:autoSpaceDN w:val="0"/>
      <w:adjustRightInd w:val="0"/>
    </w:pPr>
  </w:style>
  <w:style w:type="paragraph" w:customStyle="1" w:styleId="p14">
    <w:name w:val="p14"/>
    <w:basedOn w:val="Normal"/>
    <w:pPr>
      <w:widowControl w:val="0"/>
      <w:tabs>
        <w:tab w:val="left" w:pos="204"/>
      </w:tabs>
      <w:autoSpaceDE w:val="0"/>
      <w:autoSpaceDN w:val="0"/>
      <w:adjustRightInd w:val="0"/>
    </w:pPr>
  </w:style>
  <w:style w:type="paragraph" w:customStyle="1" w:styleId="p6">
    <w:name w:val="p6"/>
    <w:basedOn w:val="Normal"/>
    <w:pPr>
      <w:widowControl w:val="0"/>
      <w:tabs>
        <w:tab w:val="left" w:pos="1502"/>
      </w:tabs>
      <w:autoSpaceDE w:val="0"/>
      <w:autoSpaceDN w:val="0"/>
      <w:adjustRightInd w:val="0"/>
      <w:ind w:left="62"/>
    </w:pPr>
  </w:style>
  <w:style w:type="paragraph" w:customStyle="1" w:styleId="p9">
    <w:name w:val="p9"/>
    <w:basedOn w:val="Normal"/>
    <w:pPr>
      <w:widowControl w:val="0"/>
      <w:autoSpaceDE w:val="0"/>
      <w:autoSpaceDN w:val="0"/>
      <w:adjustRightInd w:val="0"/>
      <w:ind w:left="147"/>
    </w:pPr>
  </w:style>
  <w:style w:type="paragraph" w:customStyle="1" w:styleId="p11">
    <w:name w:val="p11"/>
    <w:basedOn w:val="Normal"/>
    <w:pPr>
      <w:widowControl w:val="0"/>
      <w:tabs>
        <w:tab w:val="left" w:pos="147"/>
      </w:tabs>
      <w:autoSpaceDE w:val="0"/>
      <w:autoSpaceDN w:val="0"/>
      <w:adjustRightInd w:val="0"/>
      <w:ind w:left="1293"/>
    </w:pPr>
  </w:style>
  <w:style w:type="paragraph" w:customStyle="1" w:styleId="p12">
    <w:name w:val="p12"/>
    <w:basedOn w:val="Normal"/>
    <w:pPr>
      <w:widowControl w:val="0"/>
      <w:tabs>
        <w:tab w:val="left" w:pos="187"/>
      </w:tabs>
      <w:autoSpaceDE w:val="0"/>
      <w:autoSpaceDN w:val="0"/>
      <w:adjustRightInd w:val="0"/>
      <w:ind w:left="187" w:hanging="40"/>
    </w:pPr>
  </w:style>
  <w:style w:type="paragraph" w:customStyle="1" w:styleId="p13">
    <w:name w:val="p13"/>
    <w:basedOn w:val="Normal"/>
    <w:pPr>
      <w:widowControl w:val="0"/>
      <w:tabs>
        <w:tab w:val="left" w:pos="294"/>
      </w:tabs>
      <w:autoSpaceDE w:val="0"/>
      <w:autoSpaceDN w:val="0"/>
      <w:adjustRightInd w:val="0"/>
      <w:ind w:left="1146"/>
    </w:pPr>
  </w:style>
  <w:style w:type="paragraph" w:customStyle="1" w:styleId="p5">
    <w:name w:val="p5"/>
    <w:basedOn w:val="Normal"/>
    <w:pPr>
      <w:widowControl w:val="0"/>
      <w:tabs>
        <w:tab w:val="left" w:pos="204"/>
      </w:tabs>
      <w:autoSpaceDE w:val="0"/>
      <w:autoSpaceDN w:val="0"/>
      <w:adjustRightInd w:val="0"/>
    </w:pPr>
  </w:style>
  <w:style w:type="paragraph" w:customStyle="1" w:styleId="t3">
    <w:name w:val="t3"/>
    <w:basedOn w:val="Normal"/>
    <w:pPr>
      <w:widowControl w:val="0"/>
      <w:autoSpaceDE w:val="0"/>
      <w:autoSpaceDN w:val="0"/>
      <w:adjustRightInd w:val="0"/>
    </w:pPr>
  </w:style>
  <w:style w:type="paragraph" w:customStyle="1" w:styleId="p7">
    <w:name w:val="p7"/>
    <w:basedOn w:val="Normal"/>
    <w:pPr>
      <w:widowControl w:val="0"/>
      <w:tabs>
        <w:tab w:val="left" w:pos="714"/>
        <w:tab w:val="left" w:pos="3934"/>
      </w:tabs>
      <w:autoSpaceDE w:val="0"/>
      <w:autoSpaceDN w:val="0"/>
      <w:adjustRightInd w:val="0"/>
      <w:ind w:left="726" w:hanging="714"/>
    </w:pPr>
  </w:style>
  <w:style w:type="paragraph" w:customStyle="1" w:styleId="t4">
    <w:name w:val="t4"/>
    <w:basedOn w:val="Normal"/>
    <w:pPr>
      <w:widowControl w:val="0"/>
      <w:autoSpaceDE w:val="0"/>
      <w:autoSpaceDN w:val="0"/>
      <w:adjustRightInd w:val="0"/>
    </w:pPr>
  </w:style>
  <w:style w:type="paragraph" w:customStyle="1" w:styleId="t1">
    <w:name w:val="t1"/>
    <w:basedOn w:val="Normal"/>
    <w:pPr>
      <w:widowControl w:val="0"/>
      <w:autoSpaceDE w:val="0"/>
      <w:autoSpaceDN w:val="0"/>
      <w:adjustRightInd w:val="0"/>
    </w:pPr>
  </w:style>
  <w:style w:type="paragraph" w:customStyle="1" w:styleId="p4">
    <w:name w:val="p4"/>
    <w:basedOn w:val="Normal"/>
    <w:pPr>
      <w:widowControl w:val="0"/>
      <w:autoSpaceDE w:val="0"/>
      <w:autoSpaceDN w:val="0"/>
      <w:adjustRightInd w:val="0"/>
      <w:ind w:left="698" w:hanging="742"/>
    </w:pPr>
  </w:style>
  <w:style w:type="paragraph" w:customStyle="1" w:styleId="p8">
    <w:name w:val="p8"/>
    <w:basedOn w:val="Normal"/>
    <w:pPr>
      <w:widowControl w:val="0"/>
      <w:autoSpaceDE w:val="0"/>
      <w:autoSpaceDN w:val="0"/>
      <w:adjustRightInd w:val="0"/>
      <w:ind w:left="624" w:hanging="816"/>
    </w:pPr>
  </w:style>
  <w:style w:type="paragraph" w:styleId="BodyTextIndent2">
    <w:name w:val="Body Text Indent 2"/>
    <w:basedOn w:val="Normal"/>
    <w:pPr>
      <w:ind w:left="360" w:hanging="360"/>
    </w:pPr>
  </w:style>
  <w:style w:type="paragraph" w:styleId="BodyTextIndent3">
    <w:name w:val="Body Text Indent 3"/>
    <w:basedOn w:val="Normal"/>
    <w:pPr>
      <w:tabs>
        <w:tab w:val="left" w:pos="720"/>
        <w:tab w:val="left" w:pos="1800"/>
      </w:tabs>
      <w:ind w:left="1800" w:hanging="180"/>
    </w:pPr>
  </w:style>
  <w:style w:type="paragraph" w:styleId="Header">
    <w:name w:val="header"/>
    <w:basedOn w:val="Normal"/>
    <w:link w:val="HeaderChar"/>
    <w:uiPriority w:val="99"/>
    <w:pPr>
      <w:tabs>
        <w:tab w:val="center" w:pos="4320"/>
        <w:tab w:val="right" w:pos="8640"/>
      </w:tabs>
    </w:pPr>
  </w:style>
  <w:style w:type="table" w:styleId="TableGrid">
    <w:name w:val="Table Grid"/>
    <w:basedOn w:val="TableNormal"/>
    <w:uiPriority w:val="59"/>
    <w:rsid w:val="00AB3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23868"/>
    <w:rPr>
      <w:rFonts w:ascii="Arial" w:eastAsiaTheme="majorEastAsia" w:hAnsi="Arial" w:cstheme="majorBidi"/>
      <w:b/>
      <w:color w:val="000000" w:themeColor="text1"/>
      <w:sz w:val="32"/>
      <w:szCs w:val="32"/>
      <w:lang w:eastAsia="en-US"/>
    </w:rPr>
  </w:style>
  <w:style w:type="paragraph" w:customStyle="1" w:styleId="Heading2">
    <w:name w:val="Heading2"/>
    <w:basedOn w:val="Normal"/>
    <w:link w:val="Heading2Char"/>
    <w:qFormat/>
    <w:rsid w:val="00723868"/>
    <w:pPr>
      <w:numPr>
        <w:numId w:val="4"/>
      </w:numPr>
    </w:pPr>
    <w:rPr>
      <w:rFonts w:ascii="Arial" w:hAnsi="Arial"/>
      <w:b/>
      <w:sz w:val="26"/>
    </w:rPr>
  </w:style>
  <w:style w:type="paragraph" w:styleId="NoSpacing">
    <w:name w:val="No Spacing"/>
    <w:uiPriority w:val="1"/>
    <w:qFormat/>
    <w:rsid w:val="008F6A4A"/>
    <w:rPr>
      <w:sz w:val="24"/>
      <w:szCs w:val="24"/>
      <w:lang w:eastAsia="en-US"/>
    </w:rPr>
  </w:style>
  <w:style w:type="character" w:customStyle="1" w:styleId="Heading2Char">
    <w:name w:val="Heading2 Char"/>
    <w:basedOn w:val="DefaultParagraphFont"/>
    <w:link w:val="Heading2"/>
    <w:rsid w:val="00723868"/>
    <w:rPr>
      <w:rFonts w:ascii="Arial" w:hAnsi="Arial"/>
      <w:b/>
      <w:sz w:val="26"/>
      <w:szCs w:val="24"/>
      <w:lang w:eastAsia="en-US"/>
    </w:rPr>
  </w:style>
  <w:style w:type="character" w:customStyle="1" w:styleId="HeaderChar">
    <w:name w:val="Header Char"/>
    <w:basedOn w:val="DefaultParagraphFont"/>
    <w:link w:val="Header"/>
    <w:uiPriority w:val="99"/>
    <w:rsid w:val="005D78B9"/>
    <w:rPr>
      <w:sz w:val="24"/>
      <w:szCs w:val="24"/>
      <w:lang w:eastAsia="en-US"/>
    </w:rPr>
  </w:style>
  <w:style w:type="character" w:customStyle="1" w:styleId="FooterChar">
    <w:name w:val="Footer Char"/>
    <w:basedOn w:val="DefaultParagraphFont"/>
    <w:link w:val="Footer"/>
    <w:uiPriority w:val="99"/>
    <w:rsid w:val="00481E6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3796</Words>
  <Characters>21642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STEPS IN FOSTERING CHILDREN’S FRIENDSHIPS</vt:lpstr>
    </vt:vector>
  </TitlesOfParts>
  <Company>VCU TTac</Company>
  <LinksUpToDate>false</LinksUpToDate>
  <CharactersWithSpaces>25388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STEPS IN FOSTERING CHILDREN’S FRIENDSHIPS</dc:title>
  <dc:subject/>
  <dc:creator>P Stirrup</dc:creator>
  <cp:keywords/>
  <dc:description/>
  <cp:lastModifiedBy>Jacqueline Kilkeary</cp:lastModifiedBy>
  <cp:revision>4</cp:revision>
  <cp:lastPrinted>2007-09-24T15:00:00Z</cp:lastPrinted>
  <dcterms:created xsi:type="dcterms:W3CDTF">2019-04-29T14:16:00Z</dcterms:created>
  <dcterms:modified xsi:type="dcterms:W3CDTF">2019-06-19T00:32:00Z</dcterms:modified>
</cp:coreProperties>
</file>